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842" w:rsidRPr="00810842" w:rsidRDefault="00810842" w:rsidP="0081084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810842">
        <w:rPr>
          <w:rFonts w:ascii="Arial" w:hAnsi="Arial"/>
          <w:b/>
          <w:noProof/>
          <w:sz w:val="24"/>
          <w:lang w:eastAsia="zh-CN"/>
        </w:rPr>
        <w:t xml:space="preserve">3GPP TSG-RAN WG4 Meeting # </w:t>
      </w:r>
      <w:r w:rsidR="009F58A3">
        <w:rPr>
          <w:rFonts w:ascii="Arial" w:hAnsi="Arial"/>
          <w:b/>
          <w:noProof/>
          <w:sz w:val="24"/>
          <w:lang w:eastAsia="zh-CN"/>
        </w:rPr>
        <w:t>100</w:t>
      </w:r>
      <w:r w:rsidRPr="00810842">
        <w:rPr>
          <w:rFonts w:ascii="Arial" w:hAnsi="Arial"/>
          <w:b/>
          <w:noProof/>
          <w:sz w:val="24"/>
          <w:lang w:eastAsia="zh-CN"/>
        </w:rPr>
        <w:t>-</w:t>
      </w:r>
      <w:r w:rsidR="009F58A3">
        <w:rPr>
          <w:rFonts w:ascii="Arial" w:hAnsi="Arial"/>
          <w:b/>
          <w:noProof/>
          <w:sz w:val="24"/>
          <w:lang w:eastAsia="zh-CN"/>
        </w:rPr>
        <w:t xml:space="preserve">e                              </w:t>
      </w:r>
      <w:r w:rsidRPr="00810842">
        <w:rPr>
          <w:rFonts w:ascii="Arial" w:hAnsi="Arial"/>
          <w:b/>
          <w:noProof/>
          <w:sz w:val="24"/>
          <w:lang w:eastAsia="zh-CN"/>
        </w:rPr>
        <w:t>R4-21</w:t>
      </w:r>
      <w:r w:rsidR="00673A17">
        <w:rPr>
          <w:rFonts w:ascii="Arial" w:hAnsi="Arial"/>
          <w:b/>
          <w:noProof/>
          <w:sz w:val="24"/>
          <w:lang w:eastAsia="zh-CN"/>
        </w:rPr>
        <w:t>13407</w:t>
      </w:r>
      <w:bookmarkStart w:id="2" w:name="_GoBack"/>
      <w:bookmarkEnd w:id="2"/>
    </w:p>
    <w:p w:rsidR="00810842" w:rsidRPr="00810842" w:rsidRDefault="00810842" w:rsidP="0081084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810842">
        <w:rPr>
          <w:rFonts w:ascii="Arial" w:hAnsi="Arial"/>
          <w:b/>
          <w:noProof/>
          <w:sz w:val="24"/>
          <w:lang w:eastAsia="zh-CN"/>
        </w:rPr>
        <w:t>Electronic Meeting, 1</w:t>
      </w:r>
      <w:r w:rsidR="009F58A3">
        <w:rPr>
          <w:rFonts w:ascii="Arial" w:hAnsi="Arial"/>
          <w:b/>
          <w:noProof/>
          <w:sz w:val="24"/>
          <w:lang w:eastAsia="zh-CN"/>
        </w:rPr>
        <w:t>6</w:t>
      </w:r>
      <w:r w:rsidRPr="00810842">
        <w:rPr>
          <w:rFonts w:ascii="Arial" w:hAnsi="Arial"/>
          <w:b/>
          <w:noProof/>
          <w:sz w:val="24"/>
          <w:lang w:eastAsia="zh-CN"/>
        </w:rPr>
        <w:t xml:space="preserve">– 27 </w:t>
      </w:r>
      <w:r w:rsidR="009F58A3">
        <w:rPr>
          <w:rFonts w:ascii="Arial" w:hAnsi="Arial"/>
          <w:b/>
          <w:noProof/>
          <w:sz w:val="24"/>
          <w:lang w:eastAsia="zh-CN"/>
        </w:rPr>
        <w:t>August</w:t>
      </w:r>
      <w:r w:rsidRPr="00810842">
        <w:rPr>
          <w:rFonts w:ascii="Arial" w:hAnsi="Arial"/>
          <w:b/>
          <w:noProof/>
          <w:sz w:val="24"/>
          <w:lang w:eastAsia="zh-CN"/>
        </w:rPr>
        <w:t>, 2021</w:t>
      </w:r>
    </w:p>
    <w:p w:rsidR="005929A6" w:rsidRPr="0081084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F58A3">
        <w:rPr>
          <w:rFonts w:ascii="Arial" w:hAnsi="Arial" w:cs="Arial"/>
          <w:sz w:val="22"/>
        </w:rPr>
        <w:t>D</w:t>
      </w:r>
      <w:r w:rsidR="0050660C" w:rsidRPr="0050660C">
        <w:rPr>
          <w:rFonts w:ascii="Arial" w:hAnsi="Arial" w:cs="Arial"/>
          <w:sz w:val="22"/>
        </w:rPr>
        <w:t xml:space="preserve">iscussion </w:t>
      </w:r>
      <w:r w:rsidR="009F58A3">
        <w:rPr>
          <w:rFonts w:ascii="Arial" w:hAnsi="Arial" w:cs="Arial"/>
          <w:sz w:val="22"/>
        </w:rPr>
        <w:t xml:space="preserve">on SUL supporting </w:t>
      </w:r>
      <w:r w:rsidR="0050660C" w:rsidRPr="0050660C">
        <w:rPr>
          <w:rFonts w:ascii="Arial" w:hAnsi="Arial" w:cs="Arial"/>
          <w:sz w:val="22"/>
        </w:rPr>
        <w:t xml:space="preserve">for </w:t>
      </w:r>
      <w:proofErr w:type="spellStart"/>
      <w:r w:rsidR="0050660C" w:rsidRPr="0050660C">
        <w:rPr>
          <w:rFonts w:ascii="Arial" w:hAnsi="Arial" w:cs="Arial"/>
          <w:sz w:val="22"/>
        </w:rPr>
        <w:t>RedCap</w:t>
      </w:r>
      <w:proofErr w:type="spellEnd"/>
      <w:r w:rsidR="0050660C" w:rsidRPr="0050660C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810842">
        <w:rPr>
          <w:rFonts w:ascii="Arial" w:eastAsia="宋体" w:hAnsi="Arial" w:cs="Arial"/>
          <w:sz w:val="22"/>
          <w:lang w:eastAsia="zh-CN"/>
        </w:rPr>
        <w:t>9.</w:t>
      </w:r>
      <w:r w:rsidR="009F58A3">
        <w:rPr>
          <w:rFonts w:ascii="Arial" w:eastAsia="宋体" w:hAnsi="Arial" w:cs="Arial"/>
          <w:sz w:val="22"/>
          <w:lang w:eastAsia="zh-CN"/>
        </w:rPr>
        <w:t>20</w:t>
      </w:r>
      <w:r w:rsidR="00810842">
        <w:rPr>
          <w:rFonts w:ascii="Arial" w:eastAsia="宋体" w:hAnsi="Arial" w:cs="Arial"/>
          <w:sz w:val="22"/>
          <w:lang w:eastAsia="zh-CN"/>
        </w:rPr>
        <w:t>.</w:t>
      </w:r>
      <w:r w:rsidR="009F58A3">
        <w:rPr>
          <w:rFonts w:ascii="Arial" w:eastAsia="宋体" w:hAnsi="Arial" w:cs="Arial"/>
          <w:sz w:val="22"/>
          <w:lang w:eastAsia="zh-CN"/>
        </w:rPr>
        <w:t>2.2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A54E01" w:rsidRPr="009D1C4E" w:rsidRDefault="00810842" w:rsidP="00EF2B1C">
      <w:p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I</w:t>
      </w:r>
      <w:r>
        <w:rPr>
          <w:rFonts w:eastAsia="宋体"/>
          <w:color w:val="000000"/>
          <w:lang w:eastAsia="zh-CN"/>
        </w:rPr>
        <w:t xml:space="preserve">n RAN#91 meeting, the WID </w:t>
      </w:r>
      <w:r w:rsidR="007E4441">
        <w:rPr>
          <w:rFonts w:eastAsia="宋体"/>
          <w:color w:val="000000"/>
          <w:lang w:eastAsia="zh-CN"/>
        </w:rPr>
        <w:t xml:space="preserve">[1] </w:t>
      </w:r>
      <w:r>
        <w:rPr>
          <w:rFonts w:eastAsia="宋体"/>
          <w:color w:val="000000"/>
          <w:lang w:eastAsia="zh-CN"/>
        </w:rPr>
        <w:t xml:space="preserve">on </w:t>
      </w:r>
      <w:r w:rsidRPr="00810842">
        <w:rPr>
          <w:rFonts w:eastAsia="宋体"/>
          <w:color w:val="000000"/>
          <w:lang w:eastAsia="zh-CN"/>
        </w:rPr>
        <w:t>support of reduced capability NR devices</w:t>
      </w:r>
      <w:r>
        <w:rPr>
          <w:rFonts w:eastAsia="宋体"/>
          <w:color w:val="000000"/>
          <w:lang w:eastAsia="zh-CN"/>
        </w:rPr>
        <w:t xml:space="preserve"> was approved.</w:t>
      </w:r>
      <w:r w:rsidR="001D73DF">
        <w:rPr>
          <w:rFonts w:eastAsia="宋体"/>
          <w:color w:val="000000"/>
          <w:lang w:eastAsia="zh-CN"/>
        </w:rPr>
        <w:t xml:space="preserve"> T</w:t>
      </w:r>
      <w:r w:rsidR="007E4441">
        <w:rPr>
          <w:rFonts w:eastAsia="宋体"/>
          <w:color w:val="000000"/>
          <w:lang w:eastAsia="zh-CN"/>
        </w:rPr>
        <w:t xml:space="preserve">he discussion </w:t>
      </w:r>
      <w:r w:rsidR="009F58A3">
        <w:rPr>
          <w:rFonts w:eastAsia="宋体"/>
          <w:color w:val="000000"/>
          <w:lang w:eastAsia="zh-CN"/>
        </w:rPr>
        <w:t>on</w:t>
      </w:r>
      <w:r w:rsidR="007E4441">
        <w:rPr>
          <w:rFonts w:eastAsia="宋体"/>
          <w:color w:val="000000"/>
          <w:lang w:eastAsia="zh-CN"/>
        </w:rPr>
        <w:t xml:space="preserve"> </w:t>
      </w:r>
      <w:r w:rsidR="001D73DF">
        <w:rPr>
          <w:rFonts w:eastAsia="宋体"/>
          <w:color w:val="000000"/>
          <w:lang w:eastAsia="zh-CN"/>
        </w:rPr>
        <w:t xml:space="preserve">SUL </w:t>
      </w:r>
      <w:r w:rsidR="009F58A3">
        <w:rPr>
          <w:rFonts w:eastAsia="宋体"/>
          <w:color w:val="000000"/>
          <w:lang w:eastAsia="zh-CN"/>
        </w:rPr>
        <w:t>supporting</w:t>
      </w:r>
      <w:r w:rsidR="001D73DF">
        <w:rPr>
          <w:rFonts w:eastAsia="宋体"/>
          <w:color w:val="000000"/>
          <w:lang w:eastAsia="zh-CN"/>
        </w:rPr>
        <w:t xml:space="preserve"> </w:t>
      </w:r>
      <w:r w:rsidR="009F58A3">
        <w:rPr>
          <w:rFonts w:eastAsia="宋体"/>
          <w:color w:val="000000"/>
          <w:lang w:eastAsia="zh-CN"/>
        </w:rPr>
        <w:t>for</w:t>
      </w:r>
      <w:r w:rsidR="001D73DF">
        <w:rPr>
          <w:rFonts w:eastAsia="宋体"/>
          <w:color w:val="000000"/>
          <w:lang w:eastAsia="zh-CN"/>
        </w:rPr>
        <w:t xml:space="preserve"> </w:t>
      </w:r>
      <w:proofErr w:type="spellStart"/>
      <w:r w:rsidR="001D73DF">
        <w:rPr>
          <w:rFonts w:eastAsia="宋体"/>
          <w:color w:val="000000"/>
          <w:lang w:eastAsia="zh-CN"/>
        </w:rPr>
        <w:t>RedCap</w:t>
      </w:r>
      <w:proofErr w:type="spellEnd"/>
      <w:r w:rsidR="001D73DF">
        <w:rPr>
          <w:rFonts w:eastAsia="宋体"/>
          <w:color w:val="000000"/>
          <w:lang w:eastAsia="zh-CN"/>
        </w:rPr>
        <w:t xml:space="preserve"> UE </w:t>
      </w:r>
      <w:r w:rsidR="009F58A3">
        <w:rPr>
          <w:rFonts w:eastAsia="宋体"/>
          <w:color w:val="000000"/>
          <w:lang w:eastAsia="zh-CN"/>
        </w:rPr>
        <w:t>has been</w:t>
      </w:r>
      <w:r w:rsidR="001D73DF">
        <w:rPr>
          <w:rFonts w:eastAsia="宋体"/>
          <w:color w:val="000000"/>
          <w:lang w:eastAsia="zh-CN"/>
        </w:rPr>
        <w:t xml:space="preserve"> triggered </w:t>
      </w:r>
      <w:r w:rsidR="009F58A3">
        <w:rPr>
          <w:rFonts w:eastAsia="宋体"/>
          <w:color w:val="000000"/>
          <w:lang w:eastAsia="zh-CN"/>
        </w:rPr>
        <w:t>since</w:t>
      </w:r>
      <w:r w:rsidR="001D73DF">
        <w:rPr>
          <w:rFonts w:eastAsia="宋体"/>
          <w:color w:val="000000"/>
          <w:lang w:eastAsia="zh-CN"/>
        </w:rPr>
        <w:t xml:space="preserve"> RAN4#98bis. </w:t>
      </w:r>
      <w:r w:rsidR="001D73DF">
        <w:rPr>
          <w:rFonts w:eastAsia="宋体" w:hint="eastAsia"/>
          <w:color w:val="000000"/>
          <w:lang w:eastAsia="zh-CN"/>
        </w:rPr>
        <w:t>I</w:t>
      </w:r>
      <w:r w:rsidR="001D73DF">
        <w:rPr>
          <w:rFonts w:eastAsia="宋体"/>
          <w:color w:val="000000"/>
          <w:lang w:eastAsia="zh-CN"/>
        </w:rPr>
        <w:t>n this paper, we’d like to</w:t>
      </w:r>
      <w:r w:rsidR="009F58A3">
        <w:rPr>
          <w:rFonts w:eastAsia="宋体"/>
          <w:color w:val="000000"/>
          <w:lang w:eastAsia="zh-CN"/>
        </w:rPr>
        <w:t xml:space="preserve"> further</w:t>
      </w:r>
      <w:r w:rsidR="001D73DF">
        <w:rPr>
          <w:rFonts w:eastAsia="宋体"/>
          <w:color w:val="000000"/>
          <w:lang w:eastAsia="zh-CN"/>
        </w:rPr>
        <w:t xml:space="preserve"> discuss this topic generally.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1D73DF" w:rsidRDefault="005C11D5" w:rsidP="001D73DF">
      <w:pPr>
        <w:pStyle w:val="2"/>
        <w:spacing w:after="240"/>
        <w:rPr>
          <w:rFonts w:eastAsiaTheme="minorEastAsia"/>
          <w:lang w:eastAsia="zh-CN"/>
        </w:rPr>
      </w:pPr>
      <w:bookmarkStart w:id="3" w:name="OLE_LINK32"/>
      <w:r>
        <w:rPr>
          <w:rFonts w:eastAsiaTheme="minorEastAsia"/>
          <w:lang w:eastAsia="zh-CN"/>
        </w:rPr>
        <w:t>UE implementation’s analysis</w:t>
      </w:r>
      <w:r w:rsidRPr="005C11D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supporting SUL</w:t>
      </w:r>
    </w:p>
    <w:bookmarkEnd w:id="3"/>
    <w:p w:rsidR="001D73DF" w:rsidRDefault="001D73DF" w:rsidP="001D73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 xml:space="preserve">eferring to the WID [1] and TR 38.875, the following cases are supported for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UE.</w:t>
      </w:r>
    </w:p>
    <w:p w:rsidR="001D73DF" w:rsidRDefault="001D73DF" w:rsidP="001D73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Case 1:</w:t>
      </w:r>
      <w:bookmarkStart w:id="4" w:name="OLE_LINK96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</w:t>
      </w:r>
      <w:bookmarkStart w:id="5" w:name="OLE_LINK97"/>
      <w:bookmarkStart w:id="6" w:name="OLE_LINK98"/>
      <w:r>
        <w:rPr>
          <w:rFonts w:eastAsia="宋体"/>
          <w:lang w:eastAsia="zh-CN"/>
        </w:rPr>
        <w:t xml:space="preserve"> n</w:t>
      </w:r>
      <w:r w:rsidRPr="001D73DF">
        <w:rPr>
          <w:rFonts w:eastAsia="宋体"/>
          <w:lang w:eastAsia="zh-CN"/>
        </w:rPr>
        <w:t>ot capable of full-duplex communication</w:t>
      </w:r>
      <w:bookmarkEnd w:id="5"/>
      <w:bookmarkEnd w:id="6"/>
      <w:r>
        <w:rPr>
          <w:rFonts w:eastAsia="宋体"/>
          <w:lang w:eastAsia="zh-CN"/>
        </w:rPr>
        <w:t>.</w:t>
      </w:r>
      <w:bookmarkEnd w:id="4"/>
    </w:p>
    <w:p w:rsidR="001D73DF" w:rsidRDefault="001D73DF" w:rsidP="001D73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2: </w:t>
      </w:r>
      <w:proofErr w:type="spellStart"/>
      <w:r w:rsidRPr="001D73DF">
        <w:rPr>
          <w:rFonts w:eastAsia="宋体"/>
          <w:lang w:eastAsia="zh-CN"/>
        </w:rPr>
        <w:t>RedCap</w:t>
      </w:r>
      <w:proofErr w:type="spellEnd"/>
      <w:r w:rsidRPr="001D73DF">
        <w:rPr>
          <w:rFonts w:eastAsia="宋体"/>
          <w:lang w:eastAsia="zh-CN"/>
        </w:rPr>
        <w:t xml:space="preserve"> UE capable of full-duplex communication.</w:t>
      </w:r>
    </w:p>
    <w:p w:rsidR="001D73DF" w:rsidRPr="001D73DF" w:rsidRDefault="001D73DF" w:rsidP="001D73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case 1, the RF architecture is shown as </w:t>
      </w:r>
      <w:r w:rsidR="00CF15D3">
        <w:rPr>
          <w:rFonts w:eastAsia="宋体"/>
          <w:lang w:eastAsia="zh-CN"/>
        </w:rPr>
        <w:t>figure 1</w:t>
      </w:r>
      <w:r>
        <w:rPr>
          <w:rFonts w:eastAsia="宋体"/>
          <w:lang w:eastAsia="zh-CN"/>
        </w:rPr>
        <w:t>.</w:t>
      </w:r>
      <w:r w:rsidR="00CF15D3">
        <w:rPr>
          <w:rFonts w:eastAsia="宋体"/>
          <w:lang w:eastAsia="zh-CN"/>
        </w:rPr>
        <w:t xml:space="preserve"> The applicable operations are shown in table 1.</w:t>
      </w:r>
    </w:p>
    <w:p w:rsidR="00C53423" w:rsidRDefault="001D73DF" w:rsidP="00C53423">
      <w:pPr>
        <w:keepNext/>
        <w:ind w:firstLine="284"/>
        <w:jc w:val="center"/>
      </w:pPr>
      <w:r w:rsidRPr="001D73DF">
        <w:rPr>
          <w:noProof/>
          <w:lang w:val="en-US" w:eastAsia="zh-CN"/>
        </w:rPr>
        <w:drawing>
          <wp:inline distT="0" distB="0" distL="0" distR="0" wp14:anchorId="73D542CB" wp14:editId="57706499">
            <wp:extent cx="1843430" cy="2137010"/>
            <wp:effectExtent l="0" t="0" r="444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182" cy="2147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423" w:rsidRDefault="00C53423" w:rsidP="00C53423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A3E44">
        <w:rPr>
          <w:noProof/>
        </w:rPr>
        <w:t>1</w:t>
      </w:r>
      <w:r>
        <w:fldChar w:fldCharType="end"/>
      </w:r>
      <w:r w:rsidR="00FC0444">
        <w:t xml:space="preserve"> </w:t>
      </w:r>
      <w:bookmarkStart w:id="7" w:name="OLE_LINK7"/>
      <w:bookmarkStart w:id="8" w:name="OLE_LINK8"/>
      <w:r w:rsidR="00FC0444">
        <w:t xml:space="preserve">The </w:t>
      </w:r>
      <w:r w:rsidR="001D73DF">
        <w:t xml:space="preserve">RF </w:t>
      </w:r>
      <w:r>
        <w:t>architecture</w:t>
      </w:r>
      <w:r w:rsidR="001D73DF">
        <w:t xml:space="preserve"> for </w:t>
      </w:r>
      <w:bookmarkStart w:id="9" w:name="OLE_LINK11"/>
      <w:bookmarkStart w:id="10" w:name="OLE_LINK12"/>
      <w:proofErr w:type="spellStart"/>
      <w:r w:rsidR="00FC0444">
        <w:t>RedCap</w:t>
      </w:r>
      <w:proofErr w:type="spellEnd"/>
      <w:r w:rsidR="00FC0444">
        <w:t xml:space="preserve"> UE</w:t>
      </w:r>
      <w:bookmarkEnd w:id="7"/>
      <w:bookmarkEnd w:id="8"/>
      <w:r w:rsidR="001D73DF" w:rsidRPr="001D73DF">
        <w:t xml:space="preserve"> not capable of full-duplex communication</w:t>
      </w:r>
      <w:bookmarkEnd w:id="9"/>
      <w:bookmarkEnd w:id="10"/>
    </w:p>
    <w:p w:rsidR="00CF15D3" w:rsidRDefault="00CF15D3" w:rsidP="00CF15D3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the </w:t>
      </w:r>
      <w:proofErr w:type="spellStart"/>
      <w:r w:rsidRPr="00CF15D3">
        <w:t>RedCap</w:t>
      </w:r>
      <w:proofErr w:type="spellEnd"/>
      <w:r w:rsidRPr="00CF15D3">
        <w:t xml:space="preserve"> UE not capable of full-duplex communication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672"/>
        <w:gridCol w:w="1361"/>
        <w:gridCol w:w="2610"/>
        <w:gridCol w:w="2610"/>
      </w:tblGrid>
      <w:tr w:rsidR="00CF15D3" w:rsidTr="00CF15D3">
        <w:tc>
          <w:tcPr>
            <w:tcW w:w="0" w:type="auto"/>
            <w:vAlign w:val="center"/>
          </w:tcPr>
          <w:p w:rsidR="00CF15D3" w:rsidRPr="00CF15D3" w:rsidRDefault="00CF15D3" w:rsidP="00CF15D3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CF15D3">
              <w:rPr>
                <w:rFonts w:eastAsia="宋体" w:hint="eastAsia"/>
                <w:b/>
                <w:lang w:val="en-US" w:eastAsia="zh-CN"/>
              </w:rPr>
              <w:t>O</w:t>
            </w:r>
            <w:r w:rsidRPr="00CF15D3">
              <w:rPr>
                <w:rFonts w:eastAsia="宋体"/>
                <w:b/>
                <w:lang w:val="en-US" w:eastAsia="zh-CN"/>
              </w:rPr>
              <w:t>peration</w:t>
            </w:r>
          </w:p>
        </w:tc>
        <w:tc>
          <w:tcPr>
            <w:tcW w:w="0" w:type="auto"/>
            <w:vAlign w:val="center"/>
          </w:tcPr>
          <w:p w:rsidR="00CF15D3" w:rsidRPr="00CF15D3" w:rsidRDefault="00CF15D3" w:rsidP="00CF15D3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CF15D3">
              <w:rPr>
                <w:rFonts w:eastAsia="宋体" w:hint="eastAsia"/>
                <w:b/>
                <w:lang w:val="en-US" w:eastAsia="zh-CN"/>
              </w:rPr>
              <w:t>E</w:t>
            </w:r>
            <w:r w:rsidRPr="00CF15D3">
              <w:rPr>
                <w:rFonts w:eastAsia="宋体"/>
                <w:b/>
                <w:lang w:val="en-US" w:eastAsia="zh-CN"/>
              </w:rPr>
              <w:t>xample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bookmarkStart w:id="11" w:name="OLE_LINK13"/>
            <w:r w:rsidRPr="00CF15D3">
              <w:rPr>
                <w:rFonts w:eastAsia="宋体"/>
                <w:b/>
                <w:bCs/>
                <w:lang w:val="en-US" w:eastAsia="zh-CN"/>
              </w:rPr>
              <w:t>UL frequency Range (MHz)</w:t>
            </w:r>
            <w:bookmarkEnd w:id="11"/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D</w:t>
            </w:r>
            <w:r w:rsidRPr="00CF15D3">
              <w:rPr>
                <w:rFonts w:eastAsia="宋体"/>
                <w:b/>
                <w:bCs/>
                <w:lang w:val="en-US" w:eastAsia="zh-CN"/>
              </w:rPr>
              <w:t>L frequency Range (MHz)</w:t>
            </w:r>
          </w:p>
        </w:tc>
      </w:tr>
      <w:tr w:rsidR="00CF15D3" w:rsidTr="00CF15D3">
        <w:tc>
          <w:tcPr>
            <w:tcW w:w="0" w:type="auto"/>
            <w:vMerge w:val="restart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</w:t>
            </w:r>
            <w:r>
              <w:rPr>
                <w:rFonts w:eastAsia="宋体"/>
                <w:lang w:val="en-US" w:eastAsia="zh-CN"/>
              </w:rPr>
              <w:t>D-FDD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1710~1785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1805~1880</w:t>
            </w:r>
          </w:p>
        </w:tc>
      </w:tr>
      <w:tr w:rsidR="00CF15D3" w:rsidTr="00CF15D3">
        <w:tc>
          <w:tcPr>
            <w:tcW w:w="0" w:type="auto"/>
            <w:vMerge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92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832~862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1432~1517</w:t>
            </w:r>
          </w:p>
        </w:tc>
      </w:tr>
      <w:tr w:rsidR="00CF15D3" w:rsidTr="00CF15D3"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2496~2690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2496~2690</w:t>
            </w:r>
          </w:p>
        </w:tc>
      </w:tr>
      <w:tr w:rsidR="00CF15D3" w:rsidTr="00CF15D3"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lastRenderedPageBreak/>
              <w:t>Non-simultaneous Rx/</w:t>
            </w:r>
            <w:proofErr w:type="spellStart"/>
            <w:r w:rsidRPr="00CF15D3">
              <w:rPr>
                <w:rFonts w:eastAsia="宋体"/>
                <w:lang w:val="en-US" w:eastAsia="zh-CN"/>
              </w:rPr>
              <w:t>Tx</w:t>
            </w:r>
            <w:proofErr w:type="spellEnd"/>
            <w:r w:rsidRPr="00CF15D3">
              <w:rPr>
                <w:rFonts w:eastAsia="宋体"/>
                <w:lang w:val="en-US" w:eastAsia="zh-CN"/>
              </w:rPr>
              <w:t xml:space="preserve"> SUL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SUL_n41-n80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1710~1785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CF15D3">
              <w:rPr>
                <w:rFonts w:eastAsia="宋体"/>
                <w:lang w:val="en-US" w:eastAsia="zh-CN"/>
              </w:rPr>
              <w:t>or 2496~2690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2496~2690</w:t>
            </w:r>
          </w:p>
        </w:tc>
      </w:tr>
    </w:tbl>
    <w:p w:rsidR="001D73DF" w:rsidRDefault="001D73DF" w:rsidP="00D638B6">
      <w:pPr>
        <w:ind w:firstLine="284"/>
        <w:rPr>
          <w:rFonts w:eastAsia="宋体"/>
          <w:lang w:val="en-US" w:eastAsia="zh-CN"/>
        </w:rPr>
      </w:pPr>
    </w:p>
    <w:p w:rsidR="00267F4D" w:rsidRPr="009A3E44" w:rsidRDefault="00AA2226" w:rsidP="009A3E44">
      <w:pPr>
        <w:ind w:firstLine="284"/>
        <w:rPr>
          <w:rFonts w:eastAsia="宋体"/>
          <w:b/>
          <w:lang w:eastAsia="zh-CN"/>
        </w:rPr>
      </w:pPr>
      <w:r w:rsidRPr="009A3E44">
        <w:rPr>
          <w:rFonts w:eastAsia="宋体"/>
          <w:b/>
          <w:lang w:eastAsia="zh-CN"/>
        </w:rPr>
        <w:t xml:space="preserve">Observation 1: For </w:t>
      </w:r>
      <w:proofErr w:type="spellStart"/>
      <w:r w:rsidRPr="009A3E44">
        <w:rPr>
          <w:rFonts w:eastAsia="宋体"/>
          <w:b/>
          <w:lang w:eastAsia="zh-CN"/>
        </w:rPr>
        <w:t>RedCap</w:t>
      </w:r>
      <w:proofErr w:type="spellEnd"/>
      <w:r w:rsidRPr="009A3E44">
        <w:rPr>
          <w:rFonts w:eastAsia="宋体"/>
          <w:b/>
          <w:lang w:eastAsia="zh-CN"/>
        </w:rPr>
        <w:t xml:space="preserve"> UE not capable of full-duplex communication, the RF architectures are similar among the FDD bands including n91/n92/n93/n94, TDD bands and non-simultaneous Rx/</w:t>
      </w:r>
      <w:proofErr w:type="spellStart"/>
      <w:r w:rsidRPr="009A3E44">
        <w:rPr>
          <w:rFonts w:eastAsia="宋体"/>
          <w:b/>
          <w:lang w:eastAsia="zh-CN"/>
        </w:rPr>
        <w:t>Tx</w:t>
      </w:r>
      <w:proofErr w:type="spellEnd"/>
      <w:r w:rsidRPr="009A3E44">
        <w:rPr>
          <w:rFonts w:eastAsia="宋体"/>
          <w:b/>
          <w:lang w:eastAsia="zh-CN"/>
        </w:rPr>
        <w:t xml:space="preserve"> SUL band combinations.</w:t>
      </w:r>
    </w:p>
    <w:p w:rsidR="001D73DF" w:rsidRDefault="009A3E44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case 2, the RF architectures for FDD band n3, n92 and </w:t>
      </w:r>
      <w:bookmarkStart w:id="12" w:name="OLE_LINK24"/>
      <w:r w:rsidRPr="009A3E44">
        <w:rPr>
          <w:rFonts w:eastAsia="宋体"/>
          <w:lang w:val="en-US" w:eastAsia="zh-CN"/>
        </w:rPr>
        <w:t>simultaneous Rx/</w:t>
      </w:r>
      <w:proofErr w:type="spellStart"/>
      <w:r w:rsidRPr="009A3E44">
        <w:rPr>
          <w:rFonts w:eastAsia="宋体"/>
          <w:lang w:val="en-US" w:eastAsia="zh-CN"/>
        </w:rPr>
        <w:t>Tx</w:t>
      </w:r>
      <w:proofErr w:type="spellEnd"/>
      <w:r w:rsidRPr="009A3E4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SUL_n41-n80</w:t>
      </w:r>
      <w:bookmarkEnd w:id="12"/>
      <w:r>
        <w:rPr>
          <w:rFonts w:eastAsia="宋体"/>
          <w:lang w:val="en-US" w:eastAsia="zh-CN"/>
        </w:rPr>
        <w:t xml:space="preserve"> are shown in figure 2, figure 3 and figure 4.</w:t>
      </w:r>
    </w:p>
    <w:p w:rsidR="009A3E44" w:rsidRDefault="009A3E44" w:rsidP="009A3E44">
      <w:pPr>
        <w:keepNext/>
        <w:ind w:firstLine="284"/>
        <w:jc w:val="center"/>
      </w:pPr>
      <w:r w:rsidRPr="009A3E44">
        <w:rPr>
          <w:rFonts w:eastAsia="宋体"/>
          <w:noProof/>
          <w:lang w:val="en-US" w:eastAsia="zh-CN"/>
        </w:rPr>
        <w:drawing>
          <wp:inline distT="0" distB="0" distL="0" distR="0" wp14:anchorId="7128AB4E" wp14:editId="4040CD97">
            <wp:extent cx="2153717" cy="3384728"/>
            <wp:effectExtent l="0" t="0" r="0" b="635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5577" cy="3387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3DF" w:rsidRDefault="009A3E44" w:rsidP="009A3E44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bookmarkStart w:id="13" w:name="OLE_LINK14"/>
      <w:r>
        <w:t>RF architecture for FDD band n3 as example</w:t>
      </w:r>
      <w:bookmarkEnd w:id="13"/>
    </w:p>
    <w:p w:rsidR="009A3E44" w:rsidRDefault="009A3E44" w:rsidP="009A3E44">
      <w:pPr>
        <w:keepNext/>
        <w:ind w:firstLine="284"/>
        <w:jc w:val="center"/>
      </w:pPr>
      <w:r w:rsidRPr="009A3E44">
        <w:rPr>
          <w:rFonts w:eastAsia="宋体"/>
          <w:noProof/>
          <w:lang w:val="en-US" w:eastAsia="zh-CN"/>
        </w:rPr>
        <w:drawing>
          <wp:inline distT="0" distB="0" distL="0" distR="0" wp14:anchorId="2CF924B2" wp14:editId="71185DF7">
            <wp:extent cx="2113077" cy="3168273"/>
            <wp:effectExtent l="0" t="0" r="1905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087" cy="3205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E44" w:rsidRDefault="009A3E44" w:rsidP="009A3E44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9A3E44">
        <w:t xml:space="preserve"> </w:t>
      </w:r>
      <w:bookmarkStart w:id="14" w:name="OLE_LINK23"/>
      <w:r w:rsidRPr="009A3E44">
        <w:t>RF architecture for FDD band n</w:t>
      </w:r>
      <w:r>
        <w:t>92</w:t>
      </w:r>
      <w:r w:rsidRPr="009A3E44">
        <w:t xml:space="preserve"> as example</w:t>
      </w:r>
      <w:bookmarkEnd w:id="14"/>
    </w:p>
    <w:p w:rsidR="009A3E44" w:rsidRDefault="009A3E44" w:rsidP="009A3E44">
      <w:pPr>
        <w:keepNext/>
        <w:ind w:firstLine="284"/>
        <w:jc w:val="center"/>
      </w:pPr>
      <w:r w:rsidRPr="009A3E44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38A654C9" wp14:editId="600F7D02">
            <wp:extent cx="2105812" cy="3178922"/>
            <wp:effectExtent l="0" t="0" r="8890" b="254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7029" cy="319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E44" w:rsidRPr="009A3E44" w:rsidRDefault="009A3E44" w:rsidP="009A3E44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9A3E44">
        <w:t xml:space="preserve"> </w:t>
      </w:r>
      <w:bookmarkStart w:id="15" w:name="OLE_LINK25"/>
      <w:bookmarkStart w:id="16" w:name="OLE_LINK26"/>
      <w:r w:rsidRPr="009A3E44">
        <w:t>RF architecture</w:t>
      </w:r>
      <w:bookmarkEnd w:id="15"/>
      <w:bookmarkEnd w:id="16"/>
      <w:r w:rsidRPr="009A3E44">
        <w:t xml:space="preserve"> for simultaneous Rx/</w:t>
      </w:r>
      <w:proofErr w:type="spellStart"/>
      <w:r w:rsidRPr="009A3E44">
        <w:t>Tx</w:t>
      </w:r>
      <w:proofErr w:type="spellEnd"/>
      <w:r w:rsidRPr="009A3E44">
        <w:t xml:space="preserve"> SUL_n41-n80 as example</w:t>
      </w:r>
    </w:p>
    <w:p w:rsidR="00267F4D" w:rsidRDefault="00AA2226" w:rsidP="009A3E44">
      <w:pPr>
        <w:ind w:firstLine="284"/>
        <w:rPr>
          <w:rFonts w:eastAsia="宋体"/>
          <w:b/>
          <w:lang w:eastAsia="zh-CN"/>
        </w:rPr>
      </w:pPr>
      <w:bookmarkStart w:id="17" w:name="OLE_LINK9"/>
      <w:r w:rsidRPr="009A3E44">
        <w:rPr>
          <w:rFonts w:eastAsia="宋体"/>
          <w:b/>
          <w:lang w:eastAsia="zh-CN"/>
        </w:rPr>
        <w:t>Observation 2:</w:t>
      </w:r>
      <w:bookmarkEnd w:id="17"/>
      <w:r w:rsidRPr="009A3E44">
        <w:rPr>
          <w:rFonts w:eastAsia="宋体"/>
          <w:b/>
          <w:lang w:eastAsia="zh-CN"/>
        </w:rPr>
        <w:t xml:space="preserve"> For </w:t>
      </w:r>
      <w:proofErr w:type="spellStart"/>
      <w:r w:rsidRPr="009A3E44">
        <w:rPr>
          <w:rFonts w:eastAsia="宋体"/>
          <w:b/>
          <w:lang w:eastAsia="zh-CN"/>
        </w:rPr>
        <w:t>RedCap</w:t>
      </w:r>
      <w:proofErr w:type="spellEnd"/>
      <w:r w:rsidRPr="009A3E44">
        <w:rPr>
          <w:rFonts w:eastAsia="宋体"/>
          <w:b/>
          <w:lang w:eastAsia="zh-CN"/>
        </w:rPr>
        <w:t xml:space="preserve"> UE capable of full-duplex communication, the RF architectures are similar among the FDD bands including n91/n92/n93/n94 and simultaneous Rx/</w:t>
      </w:r>
      <w:proofErr w:type="spellStart"/>
      <w:proofErr w:type="gramStart"/>
      <w:r w:rsidRPr="009A3E44">
        <w:rPr>
          <w:rFonts w:eastAsia="宋体"/>
          <w:b/>
          <w:lang w:eastAsia="zh-CN"/>
        </w:rPr>
        <w:t>Tx</w:t>
      </w:r>
      <w:proofErr w:type="spellEnd"/>
      <w:proofErr w:type="gramEnd"/>
      <w:r w:rsidRPr="009A3E44">
        <w:rPr>
          <w:rFonts w:eastAsia="宋体"/>
          <w:b/>
          <w:lang w:eastAsia="zh-CN"/>
        </w:rPr>
        <w:t xml:space="preserve"> SUL band combinations. </w:t>
      </w:r>
      <w:bookmarkStart w:id="18" w:name="OLE_LINK10"/>
      <w:r w:rsidRPr="009A3E44">
        <w:rPr>
          <w:rFonts w:eastAsia="宋体"/>
          <w:b/>
          <w:lang w:eastAsia="zh-CN"/>
        </w:rPr>
        <w:t xml:space="preserve">A duplexer or diplexer </w:t>
      </w:r>
      <w:bookmarkEnd w:id="18"/>
      <w:r w:rsidRPr="009A3E44">
        <w:rPr>
          <w:rFonts w:eastAsia="宋体"/>
          <w:b/>
          <w:lang w:eastAsia="zh-CN"/>
        </w:rPr>
        <w:t>is needed comparing with cases not capable of full-duplex communication</w:t>
      </w:r>
      <w:r w:rsidR="009A3E44">
        <w:rPr>
          <w:rFonts w:eastAsia="宋体"/>
          <w:b/>
          <w:lang w:eastAsia="zh-CN"/>
        </w:rPr>
        <w:t>.</w:t>
      </w:r>
    </w:p>
    <w:p w:rsidR="00CE4221" w:rsidRDefault="00CE4221" w:rsidP="009A3E44">
      <w:pPr>
        <w:ind w:firstLine="284"/>
        <w:rPr>
          <w:rFonts w:eastAsia="宋体"/>
          <w:b/>
          <w:lang w:eastAsia="zh-CN"/>
        </w:rPr>
      </w:pPr>
      <w:r w:rsidRPr="009A3E44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9A3E44">
        <w:rPr>
          <w:rFonts w:eastAsia="宋体"/>
          <w:b/>
          <w:lang w:eastAsia="zh-CN"/>
        </w:rPr>
        <w:t>:</w:t>
      </w:r>
      <w:r w:rsidRPr="00CE4221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It is allowed to use </w:t>
      </w:r>
      <w:r w:rsidR="00ED0A6B">
        <w:rPr>
          <w:rFonts w:eastAsia="宋体"/>
          <w:b/>
          <w:lang w:eastAsia="zh-CN"/>
        </w:rPr>
        <w:t>a</w:t>
      </w:r>
      <w:r w:rsidRPr="009A3E44">
        <w:rPr>
          <w:rFonts w:eastAsia="宋体"/>
          <w:b/>
          <w:lang w:eastAsia="zh-CN"/>
        </w:rPr>
        <w:t xml:space="preserve"> duplexer or diplexer</w:t>
      </w:r>
      <w:r>
        <w:rPr>
          <w:rFonts w:eastAsia="宋体"/>
          <w:b/>
          <w:lang w:eastAsia="zh-CN"/>
        </w:rPr>
        <w:t xml:space="preserve"> in a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UE, so t</w:t>
      </w:r>
      <w:r w:rsidRPr="0069576A">
        <w:rPr>
          <w:rFonts w:eastAsia="宋体"/>
          <w:b/>
          <w:lang w:eastAsia="zh-CN"/>
        </w:rPr>
        <w:t xml:space="preserve">he basic assumptions/cost/applications are not changed for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UE supporting SUL band combinations including simultaneous or non-simultaneous Rx/</w:t>
      </w:r>
      <w:proofErr w:type="spellStart"/>
      <w:r w:rsidRPr="0069576A">
        <w:rPr>
          <w:rFonts w:eastAsia="宋体"/>
          <w:b/>
          <w:lang w:eastAsia="zh-CN"/>
        </w:rPr>
        <w:t>Tx</w:t>
      </w:r>
      <w:proofErr w:type="spellEnd"/>
      <w:r w:rsidRPr="0069576A">
        <w:rPr>
          <w:rFonts w:eastAsia="宋体"/>
          <w:b/>
          <w:lang w:eastAsia="zh-CN"/>
        </w:rPr>
        <w:t>.</w:t>
      </w:r>
    </w:p>
    <w:p w:rsidR="00D5578C" w:rsidRDefault="00D5578C" w:rsidP="009A3E44">
      <w:pPr>
        <w:ind w:firstLine="284"/>
        <w:rPr>
          <w:rFonts w:eastAsia="宋体"/>
          <w:b/>
          <w:lang w:eastAsia="zh-CN"/>
        </w:rPr>
      </w:pPr>
      <w:bookmarkStart w:id="19" w:name="OLE_LINK15"/>
      <w:r w:rsidRPr="0069576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bookmarkEnd w:id="19"/>
      <w:r w:rsidRPr="0069576A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</w:t>
      </w:r>
      <w:r w:rsidRPr="0069576A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can support </w:t>
      </w:r>
      <w:r w:rsidRPr="0069576A">
        <w:rPr>
          <w:rFonts w:eastAsia="宋体"/>
          <w:b/>
          <w:lang w:eastAsia="zh-CN"/>
        </w:rPr>
        <w:t xml:space="preserve">SUL </w:t>
      </w:r>
      <w:r>
        <w:rPr>
          <w:rFonts w:eastAsia="宋体"/>
          <w:b/>
          <w:lang w:eastAsia="zh-CN"/>
        </w:rPr>
        <w:t>without any technical issues</w:t>
      </w:r>
      <w:r w:rsidR="00A52691">
        <w:rPr>
          <w:rFonts w:eastAsia="宋体"/>
          <w:b/>
          <w:lang w:eastAsia="zh-CN"/>
        </w:rPr>
        <w:t xml:space="preserve"> and obstacles</w:t>
      </w:r>
      <w:r w:rsidR="005C11D5">
        <w:rPr>
          <w:rFonts w:eastAsia="宋体"/>
          <w:b/>
          <w:lang w:eastAsia="zh-CN"/>
        </w:rPr>
        <w:t xml:space="preserve"> from UE implementation’s perspective</w:t>
      </w:r>
      <w:r w:rsidR="00A52691">
        <w:rPr>
          <w:rFonts w:eastAsia="宋体"/>
          <w:b/>
          <w:lang w:eastAsia="zh-CN"/>
        </w:rPr>
        <w:t>, since the</w:t>
      </w:r>
      <w:r w:rsidR="00A52691" w:rsidRPr="00A52691">
        <w:rPr>
          <w:rFonts w:eastAsia="宋体"/>
          <w:b/>
          <w:lang w:eastAsia="zh-CN"/>
        </w:rPr>
        <w:t xml:space="preserve"> </w:t>
      </w:r>
      <w:r w:rsidR="00A52691" w:rsidRPr="009A3E44">
        <w:rPr>
          <w:rFonts w:eastAsia="宋体"/>
          <w:b/>
          <w:lang w:eastAsia="zh-CN"/>
        </w:rPr>
        <w:t>RF architectures are similar among the FDD</w:t>
      </w:r>
      <w:r w:rsidR="00A52691">
        <w:rPr>
          <w:rFonts w:eastAsia="宋体"/>
          <w:b/>
          <w:lang w:eastAsia="zh-CN"/>
        </w:rPr>
        <w:t xml:space="preserve">, TDD </w:t>
      </w:r>
      <w:r w:rsidR="00A52691" w:rsidRPr="009A3E44">
        <w:rPr>
          <w:rFonts w:eastAsia="宋体"/>
          <w:b/>
          <w:lang w:eastAsia="zh-CN"/>
        </w:rPr>
        <w:t>bands</w:t>
      </w:r>
      <w:r w:rsidR="00A52691">
        <w:rPr>
          <w:rFonts w:eastAsia="宋体"/>
          <w:b/>
          <w:lang w:eastAsia="zh-CN"/>
        </w:rPr>
        <w:t xml:space="preserve"> and</w:t>
      </w:r>
      <w:r w:rsidR="00A52691" w:rsidRPr="009A3E44">
        <w:rPr>
          <w:rFonts w:eastAsia="宋体"/>
          <w:b/>
          <w:lang w:eastAsia="zh-CN"/>
        </w:rPr>
        <w:t xml:space="preserve"> non-simultaneous</w:t>
      </w:r>
      <w:r w:rsidR="00A52691">
        <w:rPr>
          <w:rFonts w:eastAsia="宋体"/>
          <w:b/>
          <w:lang w:eastAsia="zh-CN"/>
        </w:rPr>
        <w:t>/</w:t>
      </w:r>
      <w:r w:rsidR="00A52691" w:rsidRPr="009A3E44">
        <w:rPr>
          <w:rFonts w:eastAsia="宋体"/>
          <w:b/>
          <w:lang w:eastAsia="zh-CN"/>
        </w:rPr>
        <w:t>simultaneous Rx/</w:t>
      </w:r>
      <w:proofErr w:type="spellStart"/>
      <w:r w:rsidR="00A52691" w:rsidRPr="009A3E44">
        <w:rPr>
          <w:rFonts w:eastAsia="宋体"/>
          <w:b/>
          <w:lang w:eastAsia="zh-CN"/>
        </w:rPr>
        <w:t>Tx</w:t>
      </w:r>
      <w:proofErr w:type="spellEnd"/>
      <w:r w:rsidR="00A52691" w:rsidRPr="009A3E44">
        <w:rPr>
          <w:rFonts w:eastAsia="宋体"/>
          <w:b/>
          <w:lang w:eastAsia="zh-CN"/>
        </w:rPr>
        <w:t xml:space="preserve"> SUL band combinations</w:t>
      </w:r>
      <w:r w:rsidRPr="0069576A">
        <w:rPr>
          <w:rFonts w:eastAsia="宋体"/>
          <w:b/>
          <w:lang w:eastAsia="zh-CN"/>
        </w:rPr>
        <w:t>.</w:t>
      </w:r>
    </w:p>
    <w:p w:rsidR="00D5578C" w:rsidRDefault="005C11D5" w:rsidP="00D5578C">
      <w:pPr>
        <w:pStyle w:val="2"/>
        <w:spacing w:after="240"/>
        <w:rPr>
          <w:rFonts w:eastAsiaTheme="minorEastAsia"/>
          <w:lang w:eastAsia="zh-CN"/>
        </w:rPr>
      </w:pPr>
      <w:bookmarkStart w:id="20" w:name="OLE_LINK27"/>
      <w:r>
        <w:rPr>
          <w:rFonts w:eastAsiaTheme="minorEastAsia"/>
          <w:lang w:eastAsia="zh-CN"/>
        </w:rPr>
        <w:t>S</w:t>
      </w:r>
      <w:r w:rsidR="00D5578C">
        <w:rPr>
          <w:rFonts w:eastAsiaTheme="minorEastAsia"/>
          <w:lang w:eastAsia="zh-CN"/>
        </w:rPr>
        <w:t>pecification’s impact</w:t>
      </w:r>
      <w:r>
        <w:rPr>
          <w:rFonts w:eastAsiaTheme="minorEastAsia"/>
          <w:lang w:eastAsia="zh-CN"/>
        </w:rPr>
        <w:t>s</w:t>
      </w:r>
      <w:r w:rsidRPr="005C11D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supporting SUL</w:t>
      </w:r>
    </w:p>
    <w:p w:rsidR="0031128F" w:rsidRDefault="0031128F" w:rsidP="00D638B6">
      <w:pPr>
        <w:ind w:firstLine="284"/>
        <w:rPr>
          <w:rFonts w:eastAsia="宋体"/>
          <w:lang w:val="en-US" w:eastAsia="zh-CN"/>
        </w:rPr>
      </w:pPr>
      <w:bookmarkStart w:id="21" w:name="OLE_LINK28"/>
      <w:bookmarkStart w:id="22" w:name="OLE_LINK29"/>
      <w:bookmarkEnd w:id="20"/>
      <w:r>
        <w:rPr>
          <w:rFonts w:eastAsia="宋体"/>
          <w:lang w:eastAsia="zh-CN"/>
        </w:rPr>
        <w:t xml:space="preserve">Based on the </w:t>
      </w:r>
      <w:r w:rsidRPr="0031128F">
        <w:rPr>
          <w:rFonts w:eastAsia="宋体"/>
          <w:lang w:eastAsia="zh-CN"/>
        </w:rPr>
        <w:t xml:space="preserve">RF architecture </w:t>
      </w:r>
      <w:r>
        <w:rPr>
          <w:rFonts w:eastAsia="宋体"/>
          <w:lang w:eastAsia="zh-CN"/>
        </w:rPr>
        <w:t xml:space="preserve">analysis above, the </w:t>
      </w:r>
      <w:r w:rsidRPr="0031128F">
        <w:rPr>
          <w:rFonts w:eastAsia="宋体"/>
          <w:lang w:eastAsia="zh-CN"/>
        </w:rPr>
        <w:t xml:space="preserve">capability </w:t>
      </w:r>
      <w:proofErr w:type="spellStart"/>
      <w:r w:rsidRPr="0031128F">
        <w:rPr>
          <w:rFonts w:eastAsia="宋体"/>
          <w:i/>
          <w:lang w:eastAsia="zh-CN"/>
        </w:rPr>
        <w:t>simultaneousRxTxSUL</w:t>
      </w:r>
      <w:proofErr w:type="spellEnd"/>
      <w:r w:rsidRPr="0031128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can be</w:t>
      </w:r>
      <w:r w:rsidRPr="0031128F">
        <w:rPr>
          <w:rFonts w:eastAsia="宋体"/>
          <w:lang w:eastAsia="zh-CN"/>
        </w:rPr>
        <w:t xml:space="preserve"> </w:t>
      </w:r>
      <w:r w:rsidR="005C11D5">
        <w:rPr>
          <w:rFonts w:eastAsia="宋体"/>
          <w:lang w:eastAsia="zh-CN"/>
        </w:rPr>
        <w:t xml:space="preserve">reused and </w:t>
      </w:r>
      <w:r w:rsidRPr="0031128F">
        <w:rPr>
          <w:rFonts w:eastAsia="宋体"/>
          <w:lang w:eastAsia="zh-CN"/>
        </w:rPr>
        <w:t xml:space="preserve">optional for </w:t>
      </w:r>
      <w:proofErr w:type="spellStart"/>
      <w:r w:rsidRPr="0031128F">
        <w:rPr>
          <w:rFonts w:eastAsia="宋体"/>
          <w:lang w:eastAsia="zh-CN"/>
        </w:rPr>
        <w:t>RedCap</w:t>
      </w:r>
      <w:proofErr w:type="spellEnd"/>
      <w:r w:rsidRPr="0031128F">
        <w:rPr>
          <w:rFonts w:eastAsia="宋体"/>
          <w:lang w:eastAsia="zh-CN"/>
        </w:rPr>
        <w:t xml:space="preserve"> UE</w:t>
      </w:r>
      <w:r>
        <w:rPr>
          <w:rFonts w:eastAsia="宋体"/>
          <w:lang w:eastAsia="zh-CN"/>
        </w:rPr>
        <w:t>.</w:t>
      </w:r>
      <w:bookmarkEnd w:id="21"/>
      <w:bookmarkEnd w:id="22"/>
      <w:r w:rsidRPr="0031128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Besides, RAN4 need</w:t>
      </w:r>
      <w:r w:rsidR="005C11D5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to consider </w:t>
      </w:r>
      <w:r w:rsidRPr="0031128F">
        <w:rPr>
          <w:rFonts w:eastAsia="宋体"/>
          <w:lang w:eastAsia="zh-CN"/>
        </w:rPr>
        <w:t>switching period for 1Tx – 1Tx switching between SUL carrier and NUL carrier</w:t>
      </w:r>
      <w:r>
        <w:rPr>
          <w:rFonts w:eastAsia="宋体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UE. </w:t>
      </w:r>
      <w:r w:rsidR="00BF14D5" w:rsidRPr="00BF14D5">
        <w:rPr>
          <w:rFonts w:eastAsia="宋体"/>
          <w:lang w:eastAsia="zh-CN"/>
        </w:rPr>
        <w:t xml:space="preserve">For </w:t>
      </w:r>
      <w:proofErr w:type="spellStart"/>
      <w:r w:rsidR="00BF14D5" w:rsidRPr="00BF14D5">
        <w:rPr>
          <w:rFonts w:eastAsia="宋体"/>
          <w:lang w:eastAsia="zh-CN"/>
        </w:rPr>
        <w:t>RedCap</w:t>
      </w:r>
      <w:proofErr w:type="spellEnd"/>
      <w:r w:rsidR="00BF14D5" w:rsidRPr="00BF14D5">
        <w:rPr>
          <w:rFonts w:eastAsia="宋体"/>
          <w:lang w:eastAsia="zh-CN"/>
        </w:rPr>
        <w:t xml:space="preserve"> UE, 1Tx-1Tx switching period and mechanism on location of the switching periods are same with </w:t>
      </w:r>
      <w:proofErr w:type="spellStart"/>
      <w:proofErr w:type="gramStart"/>
      <w:r w:rsidR="00BF14D5" w:rsidRPr="00BF14D5">
        <w:rPr>
          <w:rFonts w:eastAsia="宋体"/>
          <w:lang w:eastAsia="zh-CN"/>
        </w:rPr>
        <w:t>Tx</w:t>
      </w:r>
      <w:proofErr w:type="spellEnd"/>
      <w:proofErr w:type="gramEnd"/>
      <w:r w:rsidR="00BF14D5" w:rsidRPr="00BF14D5">
        <w:rPr>
          <w:rFonts w:eastAsia="宋体"/>
          <w:lang w:eastAsia="zh-CN"/>
        </w:rPr>
        <w:t xml:space="preserve"> switching between 2Tx carriers in Rel-17</w:t>
      </w:r>
      <w:r w:rsidR="00BF14D5">
        <w:rPr>
          <w:rFonts w:eastAsia="宋体"/>
          <w:lang w:eastAsia="zh-CN"/>
        </w:rPr>
        <w:t>. One solution is to s</w:t>
      </w:r>
      <w:r w:rsidR="00BF14D5" w:rsidRPr="00BF14D5">
        <w:rPr>
          <w:rFonts w:eastAsia="宋体"/>
          <w:lang w:eastAsia="zh-CN"/>
        </w:rPr>
        <w:t xml:space="preserve">pecify 35us, 140us and 210us as the options from which a </w:t>
      </w:r>
      <w:proofErr w:type="spellStart"/>
      <w:r w:rsidR="00BF14D5" w:rsidRPr="00BF14D5">
        <w:rPr>
          <w:rFonts w:eastAsia="宋体"/>
          <w:lang w:eastAsia="zh-CN"/>
        </w:rPr>
        <w:t>RedCap</w:t>
      </w:r>
      <w:proofErr w:type="spellEnd"/>
      <w:r w:rsidR="00BF14D5" w:rsidRPr="00BF14D5">
        <w:rPr>
          <w:rFonts w:eastAsia="宋体"/>
          <w:lang w:eastAsia="zh-CN"/>
        </w:rPr>
        <w:t xml:space="preserve"> UE chooses to report its capability</w:t>
      </w:r>
      <w:r w:rsidR="00BF14D5">
        <w:rPr>
          <w:rFonts w:eastAsia="宋体"/>
          <w:lang w:eastAsia="zh-CN"/>
        </w:rPr>
        <w:t xml:space="preserve">, which is to </w:t>
      </w:r>
      <w:r w:rsidR="00BF14D5" w:rsidRPr="00BF14D5">
        <w:rPr>
          <w:rFonts w:eastAsia="宋体"/>
          <w:lang w:eastAsia="zh-CN"/>
        </w:rPr>
        <w:t>reuse the values defined in Rel-16 for 1Tx – 2Tx switching.</w:t>
      </w:r>
      <w:r>
        <w:rPr>
          <w:rFonts w:eastAsia="宋体"/>
          <w:lang w:eastAsia="zh-CN"/>
        </w:rPr>
        <w:t xml:space="preserve"> </w:t>
      </w:r>
      <w:r w:rsidR="003F3D56">
        <w:rPr>
          <w:rFonts w:eastAsia="宋体"/>
          <w:lang w:val="en-US" w:eastAsia="zh-CN"/>
        </w:rPr>
        <w:t xml:space="preserve">The additional cost </w:t>
      </w:r>
      <w:r>
        <w:rPr>
          <w:rFonts w:eastAsia="宋体"/>
          <w:lang w:val="en-US" w:eastAsia="zh-CN"/>
        </w:rPr>
        <w:t>is</w:t>
      </w:r>
      <w:r w:rsidR="003F3D56">
        <w:rPr>
          <w:rFonts w:eastAsia="宋体"/>
          <w:lang w:val="en-US" w:eastAsia="zh-CN"/>
        </w:rPr>
        <w:t xml:space="preserve"> not observed </w:t>
      </w:r>
      <w:r w:rsidR="009F58A3">
        <w:rPr>
          <w:rFonts w:eastAsia="宋体"/>
          <w:lang w:val="en-US" w:eastAsia="zh-CN"/>
        </w:rPr>
        <w:t xml:space="preserve">and </w:t>
      </w:r>
      <w:bookmarkStart w:id="23" w:name="OLE_LINK16"/>
      <w:r w:rsidR="009F58A3">
        <w:rPr>
          <w:rFonts w:eastAsia="宋体"/>
          <w:lang w:val="en-US" w:eastAsia="zh-CN"/>
        </w:rPr>
        <w:t xml:space="preserve">the specification’s impact is limited </w:t>
      </w:r>
      <w:r w:rsidR="003F3D56">
        <w:rPr>
          <w:rFonts w:eastAsia="宋体"/>
          <w:lang w:val="en-US" w:eastAsia="zh-CN"/>
        </w:rPr>
        <w:t xml:space="preserve">for </w:t>
      </w:r>
      <w:proofErr w:type="spellStart"/>
      <w:r w:rsidR="003F3D56">
        <w:rPr>
          <w:rFonts w:eastAsia="宋体"/>
          <w:lang w:val="en-US" w:eastAsia="zh-CN"/>
        </w:rPr>
        <w:t>RedCap</w:t>
      </w:r>
      <w:proofErr w:type="spellEnd"/>
      <w:r w:rsidR="003F3D56">
        <w:rPr>
          <w:rFonts w:eastAsia="宋体"/>
          <w:lang w:val="en-US" w:eastAsia="zh-CN"/>
        </w:rPr>
        <w:t xml:space="preserve"> UE s</w:t>
      </w:r>
      <w:r w:rsidR="00CE4221">
        <w:rPr>
          <w:rFonts w:eastAsia="宋体"/>
          <w:lang w:val="en-US" w:eastAsia="zh-CN"/>
        </w:rPr>
        <w:t>upporting SUL band combinations</w:t>
      </w:r>
      <w:r w:rsidR="009F58A3">
        <w:rPr>
          <w:rFonts w:eastAsia="宋体"/>
          <w:lang w:val="en-US" w:eastAsia="zh-CN"/>
        </w:rPr>
        <w:t>.</w:t>
      </w:r>
      <w:bookmarkEnd w:id="23"/>
    </w:p>
    <w:p w:rsidR="00BF14D5" w:rsidRPr="00BF14D5" w:rsidRDefault="00BF14D5" w:rsidP="00BF14D5">
      <w:pPr>
        <w:ind w:firstLine="284"/>
        <w:rPr>
          <w:rFonts w:eastAsia="宋体"/>
          <w:b/>
          <w:lang w:eastAsia="zh-CN"/>
        </w:rPr>
      </w:pPr>
      <w:bookmarkStart w:id="24" w:name="OLE_LINK44"/>
      <w:r w:rsidRPr="00BF14D5">
        <w:rPr>
          <w:rFonts w:eastAsia="宋体"/>
          <w:b/>
          <w:lang w:eastAsia="zh-CN"/>
        </w:rPr>
        <w:t xml:space="preserve">Observation </w:t>
      </w:r>
      <w:r w:rsidR="00ED0A6B">
        <w:rPr>
          <w:rFonts w:eastAsia="宋体"/>
          <w:b/>
          <w:lang w:eastAsia="zh-CN"/>
        </w:rPr>
        <w:t>4</w:t>
      </w:r>
      <w:r w:rsidRPr="00BF14D5">
        <w:rPr>
          <w:rFonts w:eastAsia="宋体"/>
          <w:b/>
          <w:lang w:eastAsia="zh-CN"/>
        </w:rPr>
        <w:t xml:space="preserve">: Based on the RF architecture analysis above, the capability </w:t>
      </w:r>
      <w:proofErr w:type="spellStart"/>
      <w:r w:rsidRPr="00BF14D5">
        <w:rPr>
          <w:rFonts w:eastAsia="宋体"/>
          <w:b/>
          <w:i/>
          <w:lang w:eastAsia="zh-CN"/>
        </w:rPr>
        <w:t>simultaneousRxTxSUL</w:t>
      </w:r>
      <w:proofErr w:type="spellEnd"/>
      <w:r>
        <w:rPr>
          <w:rFonts w:eastAsia="宋体"/>
          <w:b/>
          <w:lang w:eastAsia="zh-CN"/>
        </w:rPr>
        <w:t xml:space="preserve"> can be optional for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 supporting SUL band combinations.</w:t>
      </w:r>
    </w:p>
    <w:p w:rsidR="00BF14D5" w:rsidRDefault="00BF14D5" w:rsidP="00D638B6">
      <w:pPr>
        <w:ind w:firstLine="284"/>
        <w:rPr>
          <w:rFonts w:eastAsia="宋体"/>
          <w:b/>
          <w:lang w:eastAsia="zh-CN"/>
        </w:rPr>
      </w:pPr>
      <w:r w:rsidRPr="00BF14D5">
        <w:rPr>
          <w:rFonts w:eastAsia="宋体"/>
          <w:b/>
          <w:lang w:eastAsia="zh-CN"/>
        </w:rPr>
        <w:t xml:space="preserve">Observation </w:t>
      </w:r>
      <w:r w:rsidR="00ED0A6B">
        <w:rPr>
          <w:rFonts w:eastAsia="宋体"/>
          <w:b/>
          <w:lang w:eastAsia="zh-CN"/>
        </w:rPr>
        <w:t>5</w:t>
      </w:r>
      <w:r w:rsidRPr="00BF14D5">
        <w:rPr>
          <w:rFonts w:eastAsia="宋体"/>
          <w:b/>
          <w:lang w:eastAsia="zh-CN"/>
        </w:rPr>
        <w:t xml:space="preserve">: For </w:t>
      </w:r>
      <w:proofErr w:type="spellStart"/>
      <w:r w:rsidRPr="00BF14D5">
        <w:rPr>
          <w:rFonts w:eastAsia="宋体"/>
          <w:b/>
          <w:lang w:eastAsia="zh-CN"/>
        </w:rPr>
        <w:t>RedCap</w:t>
      </w:r>
      <w:proofErr w:type="spellEnd"/>
      <w:r w:rsidRPr="00BF14D5">
        <w:rPr>
          <w:rFonts w:eastAsia="宋体"/>
          <w:b/>
          <w:lang w:eastAsia="zh-CN"/>
        </w:rPr>
        <w:t xml:space="preserve"> UE, 1Tx-1Tx switching period and mechanism on location of the switching periods are same with </w:t>
      </w:r>
      <w:proofErr w:type="spellStart"/>
      <w:proofErr w:type="gramStart"/>
      <w:r w:rsidRPr="00BF14D5">
        <w:rPr>
          <w:rFonts w:eastAsia="宋体"/>
          <w:b/>
          <w:lang w:eastAsia="zh-CN"/>
        </w:rPr>
        <w:t>Tx</w:t>
      </w:r>
      <w:proofErr w:type="spellEnd"/>
      <w:proofErr w:type="gramEnd"/>
      <w:r w:rsidRPr="00BF14D5">
        <w:rPr>
          <w:rFonts w:eastAsia="宋体"/>
          <w:b/>
          <w:lang w:eastAsia="zh-CN"/>
        </w:rPr>
        <w:t xml:space="preserve"> switching between 2Tx carriers </w:t>
      </w:r>
      <w:r>
        <w:rPr>
          <w:rFonts w:eastAsia="宋体"/>
          <w:b/>
          <w:lang w:eastAsia="zh-CN"/>
        </w:rPr>
        <w:t xml:space="preserve">for </w:t>
      </w:r>
      <w:proofErr w:type="spellStart"/>
      <w:r>
        <w:rPr>
          <w:rFonts w:eastAsia="宋体"/>
          <w:b/>
          <w:lang w:eastAsia="zh-CN"/>
        </w:rPr>
        <w:t>eMBB</w:t>
      </w:r>
      <w:proofErr w:type="spellEnd"/>
      <w:r>
        <w:rPr>
          <w:rFonts w:eastAsia="宋体"/>
          <w:b/>
          <w:lang w:eastAsia="zh-CN"/>
        </w:rPr>
        <w:t xml:space="preserve"> UE </w:t>
      </w:r>
      <w:r w:rsidRPr="00BF14D5">
        <w:rPr>
          <w:rFonts w:eastAsia="宋体"/>
          <w:b/>
          <w:lang w:eastAsia="zh-CN"/>
        </w:rPr>
        <w:t>in Rel-17</w:t>
      </w:r>
      <w:r>
        <w:rPr>
          <w:rFonts w:eastAsia="宋体"/>
          <w:b/>
          <w:lang w:eastAsia="zh-CN"/>
        </w:rPr>
        <w:t>.</w:t>
      </w:r>
    </w:p>
    <w:bookmarkEnd w:id="24"/>
    <w:p w:rsidR="009F58A3" w:rsidRDefault="00D460C9" w:rsidP="009F58A3">
      <w:pPr>
        <w:ind w:firstLine="284"/>
        <w:rPr>
          <w:rFonts w:eastAsia="宋体"/>
          <w:b/>
          <w:lang w:eastAsia="zh-CN"/>
        </w:rPr>
      </w:pPr>
      <w:r w:rsidRPr="00D460C9">
        <w:rPr>
          <w:rFonts w:eastAsia="宋体"/>
          <w:b/>
          <w:lang w:eastAsia="zh-CN"/>
        </w:rPr>
        <w:t xml:space="preserve">Proposal 2: Since the specification’s impact is limited for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 supporting SUL band combinations,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 can support SUL band combinations.</w:t>
      </w:r>
    </w:p>
    <w:p w:rsidR="005C11D5" w:rsidRDefault="005C11D5" w:rsidP="005C11D5">
      <w:pPr>
        <w:pStyle w:val="2"/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Network </w:t>
      </w:r>
      <w:r w:rsidR="00ED0A6B">
        <w:rPr>
          <w:rFonts w:eastAsiaTheme="minorEastAsia"/>
          <w:lang w:eastAsia="zh-CN"/>
        </w:rPr>
        <w:t>demands</w:t>
      </w:r>
      <w:r w:rsidRPr="005C11D5">
        <w:rPr>
          <w:rFonts w:eastAsiaTheme="minorEastAsia"/>
          <w:lang w:eastAsia="zh-CN"/>
        </w:rPr>
        <w:t xml:space="preserve"> </w:t>
      </w:r>
      <w:bookmarkStart w:id="25" w:name="OLE_LINK38"/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supporting SUL</w:t>
      </w:r>
      <w:bookmarkEnd w:id="25"/>
    </w:p>
    <w:p w:rsidR="009A3E44" w:rsidRDefault="0031128F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application perspective, s</w:t>
      </w:r>
      <w:r w:rsidR="003F3D56">
        <w:rPr>
          <w:rFonts w:eastAsia="宋体"/>
          <w:lang w:val="en-US" w:eastAsia="zh-CN"/>
        </w:rPr>
        <w:t xml:space="preserve">ome use cases for </w:t>
      </w:r>
      <w:proofErr w:type="spellStart"/>
      <w:r w:rsidR="003F3D56">
        <w:rPr>
          <w:rFonts w:eastAsia="宋体"/>
          <w:lang w:val="en-US" w:eastAsia="zh-CN"/>
        </w:rPr>
        <w:t>RedCap</w:t>
      </w:r>
      <w:proofErr w:type="spellEnd"/>
      <w:r w:rsidR="003F3D56">
        <w:rPr>
          <w:rFonts w:eastAsia="宋体"/>
          <w:lang w:val="en-US" w:eastAsia="zh-CN"/>
        </w:rPr>
        <w:t xml:space="preserve"> UE include UL coverage enhancement and potential UL heavy traffic</w:t>
      </w:r>
      <w:r w:rsidR="00ED0A6B">
        <w:rPr>
          <w:rFonts w:eastAsia="宋体"/>
          <w:lang w:val="en-US" w:eastAsia="zh-CN"/>
        </w:rPr>
        <w:t>, which was identified in Justification clause from the latest WID [1]</w:t>
      </w:r>
      <w:r w:rsidR="003F3D56">
        <w:rPr>
          <w:rFonts w:eastAsia="宋体"/>
          <w:lang w:val="en-US" w:eastAsia="zh-CN"/>
        </w:rPr>
        <w:t xml:space="preserve">. </w:t>
      </w:r>
      <w:r w:rsidR="0069576A">
        <w:rPr>
          <w:rFonts w:eastAsia="宋体"/>
          <w:lang w:val="en-US" w:eastAsia="zh-CN"/>
        </w:rPr>
        <w:t>Thus,</w:t>
      </w:r>
      <w:r w:rsidR="003F3D56">
        <w:rPr>
          <w:rFonts w:eastAsia="宋体"/>
          <w:lang w:val="en-US" w:eastAsia="zh-CN"/>
        </w:rPr>
        <w:t xml:space="preserve"> </w:t>
      </w:r>
      <w:bookmarkStart w:id="26" w:name="OLE_LINK33"/>
      <w:r w:rsidR="003F3D56">
        <w:rPr>
          <w:rFonts w:eastAsia="宋体"/>
          <w:lang w:val="en-US" w:eastAsia="zh-CN"/>
        </w:rPr>
        <w:t xml:space="preserve">it’s very important to support SUL feature for </w:t>
      </w:r>
      <w:proofErr w:type="spellStart"/>
      <w:r w:rsidR="003F3D56">
        <w:rPr>
          <w:rFonts w:eastAsia="宋体"/>
          <w:lang w:val="en-US" w:eastAsia="zh-CN"/>
        </w:rPr>
        <w:t>RedCap</w:t>
      </w:r>
      <w:proofErr w:type="spellEnd"/>
      <w:r w:rsidR="003F3D56">
        <w:rPr>
          <w:rFonts w:eastAsia="宋体"/>
          <w:lang w:val="en-US" w:eastAsia="zh-CN"/>
        </w:rPr>
        <w:t xml:space="preserve"> UE</w:t>
      </w:r>
      <w:r w:rsidR="0069576A">
        <w:rPr>
          <w:rFonts w:eastAsia="宋体"/>
          <w:lang w:val="en-US" w:eastAsia="zh-CN"/>
        </w:rPr>
        <w:t xml:space="preserve"> in order to improve the UL coverage and throughput</w:t>
      </w:r>
      <w:bookmarkEnd w:id="26"/>
      <w:r w:rsidR="0069576A">
        <w:rPr>
          <w:rFonts w:eastAsia="宋体"/>
          <w:lang w:val="en-US" w:eastAsia="zh-CN"/>
        </w:rPr>
        <w:t>.</w:t>
      </w:r>
    </w:p>
    <w:p w:rsidR="0069576A" w:rsidRDefault="0069576A" w:rsidP="00D638B6">
      <w:pPr>
        <w:ind w:firstLine="284"/>
        <w:rPr>
          <w:rFonts w:eastAsia="宋体"/>
          <w:b/>
          <w:lang w:eastAsia="zh-CN"/>
        </w:rPr>
      </w:pPr>
      <w:bookmarkStart w:id="27" w:name="OLE_LINK34"/>
      <w:r w:rsidRPr="0069576A">
        <w:rPr>
          <w:rFonts w:eastAsia="宋体"/>
          <w:b/>
          <w:lang w:eastAsia="zh-CN"/>
        </w:rPr>
        <w:lastRenderedPageBreak/>
        <w:t xml:space="preserve">Observation </w:t>
      </w:r>
      <w:r w:rsidR="004F0C7E">
        <w:rPr>
          <w:rFonts w:eastAsia="宋体"/>
          <w:b/>
          <w:lang w:eastAsia="zh-CN"/>
        </w:rPr>
        <w:t>6</w:t>
      </w:r>
      <w:r w:rsidRPr="0069576A">
        <w:rPr>
          <w:rFonts w:eastAsia="宋体"/>
          <w:b/>
          <w:lang w:eastAsia="zh-CN"/>
        </w:rPr>
        <w:t xml:space="preserve">: </w:t>
      </w:r>
      <w:r w:rsidR="00ED0A6B">
        <w:rPr>
          <w:rFonts w:eastAsia="宋体"/>
          <w:b/>
          <w:lang w:eastAsia="zh-CN"/>
        </w:rPr>
        <w:t>I</w:t>
      </w:r>
      <w:r w:rsidR="00ED0A6B" w:rsidRPr="00ED0A6B">
        <w:rPr>
          <w:rFonts w:eastAsia="宋体"/>
          <w:b/>
          <w:lang w:eastAsia="zh-CN"/>
        </w:rPr>
        <w:t xml:space="preserve">t’s very important to support SUL feature for </w:t>
      </w:r>
      <w:proofErr w:type="spellStart"/>
      <w:r w:rsidR="00ED0A6B" w:rsidRPr="00ED0A6B">
        <w:rPr>
          <w:rFonts w:eastAsia="宋体"/>
          <w:b/>
          <w:lang w:eastAsia="zh-CN"/>
        </w:rPr>
        <w:t>RedCap</w:t>
      </w:r>
      <w:proofErr w:type="spellEnd"/>
      <w:r w:rsidR="00ED0A6B" w:rsidRPr="00ED0A6B">
        <w:rPr>
          <w:rFonts w:eastAsia="宋体"/>
          <w:b/>
          <w:lang w:eastAsia="zh-CN"/>
        </w:rPr>
        <w:t xml:space="preserve"> UE in order to improve the UL coverage and throughput</w:t>
      </w:r>
      <w:r w:rsidRPr="0069576A">
        <w:rPr>
          <w:rFonts w:eastAsia="宋体"/>
          <w:b/>
          <w:lang w:eastAsia="zh-CN"/>
        </w:rPr>
        <w:t>.</w:t>
      </w:r>
      <w:bookmarkEnd w:id="27"/>
    </w:p>
    <w:p w:rsidR="00ED0A6B" w:rsidRDefault="00ED0A6B" w:rsidP="00D638B6">
      <w:pPr>
        <w:ind w:firstLine="284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addition, </w:t>
      </w:r>
      <w:bookmarkStart w:id="28" w:name="OLE_LINK35"/>
      <w:r>
        <w:rPr>
          <w:rFonts w:eastAsia="宋体"/>
          <w:lang w:eastAsia="zh-CN"/>
        </w:rPr>
        <w:t xml:space="preserve">SUL </w:t>
      </w:r>
      <w:r w:rsidR="004F0C7E">
        <w:rPr>
          <w:rFonts w:eastAsia="宋体"/>
          <w:lang w:eastAsia="zh-CN"/>
        </w:rPr>
        <w:t>feature has been</w:t>
      </w:r>
      <w:r>
        <w:rPr>
          <w:rFonts w:eastAsia="宋体"/>
          <w:lang w:eastAsia="zh-CN"/>
        </w:rPr>
        <w:t xml:space="preserve"> has been deployed </w:t>
      </w:r>
      <w:r w:rsidR="004F0C7E">
        <w:rPr>
          <w:rFonts w:eastAsia="宋体"/>
          <w:lang w:eastAsia="zh-CN"/>
        </w:rPr>
        <w:t xml:space="preserve">in the field network </w:t>
      </w:r>
      <w:r>
        <w:rPr>
          <w:rFonts w:eastAsia="宋体"/>
          <w:lang w:eastAsia="zh-CN"/>
        </w:rPr>
        <w:t>by some of operators</w:t>
      </w:r>
      <w:bookmarkEnd w:id="28"/>
      <w:r w:rsidR="004F0C7E">
        <w:rPr>
          <w:rFonts w:eastAsia="宋体"/>
          <w:lang w:eastAsia="zh-CN"/>
        </w:rPr>
        <w:t>. That means the networks have supported SUL feature</w:t>
      </w:r>
      <w:r>
        <w:rPr>
          <w:rFonts w:eastAsia="宋体"/>
          <w:lang w:eastAsia="zh-CN"/>
        </w:rPr>
        <w:t xml:space="preserve"> in some countries</w:t>
      </w:r>
      <w:r w:rsidR="004F0C7E">
        <w:rPr>
          <w:rFonts w:eastAsia="宋体"/>
          <w:lang w:eastAsia="zh-CN"/>
        </w:rPr>
        <w:t xml:space="preserve"> for UEs, so</w:t>
      </w:r>
      <w:r>
        <w:rPr>
          <w:rFonts w:eastAsia="宋体"/>
          <w:lang w:eastAsia="zh-CN"/>
        </w:rPr>
        <w:t xml:space="preserve"> </w:t>
      </w:r>
      <w:r w:rsidR="004F0C7E">
        <w:rPr>
          <w:rFonts w:eastAsia="宋体"/>
          <w:lang w:eastAsia="zh-CN"/>
        </w:rPr>
        <w:t xml:space="preserve">there is no reason to </w:t>
      </w:r>
      <w:r w:rsidR="00365F4D">
        <w:rPr>
          <w:rFonts w:eastAsia="宋体"/>
          <w:lang w:eastAsia="zh-CN"/>
        </w:rPr>
        <w:t>exclude</w:t>
      </w:r>
      <w:r w:rsidR="004F0C7E">
        <w:rPr>
          <w:rFonts w:eastAsia="宋体"/>
          <w:lang w:eastAsia="zh-CN"/>
        </w:rPr>
        <w:t xml:space="preserve"> SUL feature for </w:t>
      </w:r>
      <w:proofErr w:type="spellStart"/>
      <w:r w:rsidR="004F0C7E">
        <w:rPr>
          <w:rFonts w:eastAsia="宋体"/>
          <w:lang w:eastAsia="zh-CN"/>
        </w:rPr>
        <w:t>RedCap</w:t>
      </w:r>
      <w:proofErr w:type="spellEnd"/>
      <w:r w:rsidR="004F0C7E">
        <w:rPr>
          <w:rFonts w:eastAsia="宋体"/>
          <w:lang w:eastAsia="zh-CN"/>
        </w:rPr>
        <w:t xml:space="preserve"> UE. </w:t>
      </w:r>
      <w:r>
        <w:rPr>
          <w:rFonts w:eastAsia="宋体"/>
          <w:lang w:eastAsia="zh-CN"/>
        </w:rPr>
        <w:t xml:space="preserve">Thus, from operators’ perspective, there is a demand to support </w:t>
      </w:r>
      <w:r w:rsidR="004F0C7E">
        <w:rPr>
          <w:rFonts w:eastAsia="宋体"/>
          <w:lang w:eastAsia="zh-CN"/>
        </w:rPr>
        <w:t xml:space="preserve">SUL band combinations for </w:t>
      </w:r>
      <w:proofErr w:type="spellStart"/>
      <w:r w:rsidR="004F0C7E">
        <w:rPr>
          <w:rFonts w:eastAsia="宋体"/>
          <w:lang w:eastAsia="zh-CN"/>
        </w:rPr>
        <w:t>RedCap</w:t>
      </w:r>
      <w:proofErr w:type="spellEnd"/>
      <w:r w:rsidR="004F0C7E">
        <w:rPr>
          <w:rFonts w:eastAsia="宋体"/>
          <w:lang w:eastAsia="zh-CN"/>
        </w:rPr>
        <w:t xml:space="preserve"> UE.</w:t>
      </w:r>
    </w:p>
    <w:p w:rsidR="004F0C7E" w:rsidRDefault="004F0C7E" w:rsidP="00D638B6">
      <w:pPr>
        <w:ind w:firstLine="284"/>
        <w:rPr>
          <w:rFonts w:eastAsia="宋体"/>
          <w:b/>
          <w:lang w:eastAsia="zh-CN"/>
        </w:rPr>
      </w:pPr>
      <w:bookmarkStart w:id="29" w:name="OLE_LINK43"/>
      <w:r w:rsidRPr="0069576A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7</w:t>
      </w:r>
      <w:r w:rsidRPr="0069576A">
        <w:rPr>
          <w:rFonts w:eastAsia="宋体"/>
          <w:b/>
          <w:lang w:eastAsia="zh-CN"/>
        </w:rPr>
        <w:t xml:space="preserve">: </w:t>
      </w:r>
      <w:r w:rsidRPr="004F0C7E">
        <w:rPr>
          <w:rFonts w:eastAsia="宋体"/>
          <w:b/>
          <w:lang w:eastAsia="zh-CN"/>
        </w:rPr>
        <w:t>SUL feature has been has been deployed in the field network by some of operators</w:t>
      </w:r>
      <w:r w:rsidRPr="0069576A">
        <w:rPr>
          <w:rFonts w:eastAsia="宋体"/>
          <w:b/>
          <w:lang w:eastAsia="zh-CN"/>
        </w:rPr>
        <w:t>.</w:t>
      </w:r>
      <w:r>
        <w:rPr>
          <w:rFonts w:eastAsia="宋体"/>
          <w:b/>
          <w:lang w:eastAsia="zh-CN"/>
        </w:rPr>
        <w:t xml:space="preserve"> For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UE, it’s unreasonable to </w:t>
      </w:r>
      <w:r w:rsidR="00365F4D">
        <w:rPr>
          <w:rFonts w:eastAsia="宋体"/>
          <w:b/>
          <w:lang w:eastAsia="zh-CN"/>
        </w:rPr>
        <w:t>exclude</w:t>
      </w:r>
      <w:r>
        <w:rPr>
          <w:rFonts w:eastAsia="宋体"/>
          <w:b/>
          <w:lang w:eastAsia="zh-CN"/>
        </w:rPr>
        <w:t xml:space="preserve"> the SUL feature which has been supported by networks.</w:t>
      </w:r>
    </w:p>
    <w:p w:rsidR="00365F4D" w:rsidRDefault="00365F4D" w:rsidP="00D638B6">
      <w:pPr>
        <w:ind w:firstLine="284"/>
        <w:rPr>
          <w:rFonts w:eastAsia="宋体"/>
          <w:b/>
          <w:lang w:eastAsia="zh-CN"/>
        </w:rPr>
      </w:pPr>
      <w:r w:rsidRPr="00CE4221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69576A">
        <w:rPr>
          <w:rFonts w:eastAsia="宋体"/>
          <w:b/>
          <w:lang w:eastAsia="zh-CN"/>
        </w:rPr>
        <w:t>:</w:t>
      </w:r>
      <w:r w:rsidRPr="00CE4221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To support </w:t>
      </w:r>
      <w:r w:rsidRPr="00CE4221">
        <w:rPr>
          <w:rFonts w:eastAsia="宋体"/>
          <w:b/>
          <w:lang w:eastAsia="zh-CN"/>
        </w:rPr>
        <w:t xml:space="preserve">SUL band combinations for </w:t>
      </w:r>
      <w:proofErr w:type="spellStart"/>
      <w:r w:rsidRPr="00CE4221">
        <w:rPr>
          <w:rFonts w:eastAsia="宋体"/>
          <w:b/>
          <w:lang w:eastAsia="zh-CN"/>
        </w:rPr>
        <w:t>RedCap</w:t>
      </w:r>
      <w:proofErr w:type="spellEnd"/>
      <w:r w:rsidRPr="00CE4221">
        <w:rPr>
          <w:rFonts w:eastAsia="宋体"/>
          <w:b/>
          <w:lang w:eastAsia="zh-CN"/>
        </w:rPr>
        <w:t xml:space="preserve"> UE</w:t>
      </w:r>
      <w:r>
        <w:rPr>
          <w:rFonts w:eastAsia="宋体"/>
          <w:b/>
          <w:lang w:eastAsia="zh-CN"/>
        </w:rPr>
        <w:t xml:space="preserve"> based on the networks’ demand of UL enhancement</w:t>
      </w:r>
      <w:r w:rsidRPr="00CE4221">
        <w:rPr>
          <w:rFonts w:eastAsia="宋体"/>
          <w:b/>
          <w:lang w:eastAsia="zh-CN"/>
        </w:rPr>
        <w:t>.</w:t>
      </w:r>
    </w:p>
    <w:bookmarkEnd w:id="29"/>
    <w:p w:rsidR="00365F4D" w:rsidRPr="00ED0A6B" w:rsidRDefault="00365F4D" w:rsidP="00365F4D">
      <w:pPr>
        <w:pStyle w:val="2"/>
        <w:spacing w:after="240"/>
        <w:rPr>
          <w:lang w:eastAsia="zh-CN"/>
        </w:rPr>
      </w:pPr>
      <w:r w:rsidRPr="00365F4D">
        <w:rPr>
          <w:lang w:eastAsia="zh-CN"/>
        </w:rPr>
        <w:t>RAN plenary discussion</w:t>
      </w:r>
      <w:r>
        <w:rPr>
          <w:lang w:eastAsia="zh-CN"/>
        </w:rPr>
        <w:t xml:space="preserve"> </w:t>
      </w:r>
      <w:r w:rsidRPr="00365F4D">
        <w:rPr>
          <w:lang w:eastAsia="zh-CN"/>
        </w:rPr>
        <w:t xml:space="preserve">for </w:t>
      </w:r>
      <w:proofErr w:type="spellStart"/>
      <w:r w:rsidRPr="00365F4D">
        <w:rPr>
          <w:lang w:eastAsia="zh-CN"/>
        </w:rPr>
        <w:t>RedCap</w:t>
      </w:r>
      <w:proofErr w:type="spellEnd"/>
      <w:r w:rsidRPr="00365F4D">
        <w:rPr>
          <w:lang w:eastAsia="zh-CN"/>
        </w:rPr>
        <w:t xml:space="preserve"> UE supporting SUL</w:t>
      </w:r>
    </w:p>
    <w:p w:rsidR="0069576A" w:rsidRDefault="0069576A" w:rsidP="00D638B6">
      <w:pPr>
        <w:ind w:firstLine="284"/>
        <w:rPr>
          <w:rFonts w:eastAsia="宋体"/>
          <w:lang w:val="en-US" w:eastAsia="zh-CN"/>
        </w:rPr>
      </w:pPr>
      <w:r w:rsidRPr="0069576A">
        <w:rPr>
          <w:rFonts w:eastAsia="宋体" w:hint="eastAsia"/>
          <w:lang w:val="en-US" w:eastAsia="zh-CN"/>
        </w:rPr>
        <w:t>B</w:t>
      </w:r>
      <w:r w:rsidRPr="0069576A">
        <w:rPr>
          <w:rFonts w:eastAsia="宋体"/>
          <w:lang w:val="en-US" w:eastAsia="zh-CN"/>
        </w:rPr>
        <w:t xml:space="preserve">esides, </w:t>
      </w:r>
      <w:r>
        <w:rPr>
          <w:rFonts w:eastAsia="宋体"/>
          <w:lang w:val="en-US" w:eastAsia="zh-CN"/>
        </w:rPr>
        <w:t>referring to RAN</w:t>
      </w:r>
      <w:r w:rsidRPr="0069576A">
        <w:rPr>
          <w:rFonts w:eastAsia="宋体"/>
          <w:lang w:val="en-US" w:eastAsia="zh-CN"/>
        </w:rPr>
        <w:t xml:space="preserve"> plenary discussion where in one of the intermediate version </w:t>
      </w:r>
      <w:r>
        <w:rPr>
          <w:rFonts w:eastAsia="宋体"/>
          <w:lang w:val="en-US" w:eastAsia="zh-CN"/>
        </w:rPr>
        <w:t>[</w:t>
      </w:r>
      <w:r w:rsidR="00365F4D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] (</w:t>
      </w:r>
      <w:r w:rsidRPr="0069576A">
        <w:rPr>
          <w:rFonts w:eastAsia="宋体"/>
          <w:lang w:val="en-US" w:eastAsia="zh-CN"/>
        </w:rPr>
        <w:t>RP-202864 listed as below</w:t>
      </w:r>
      <w:r>
        <w:rPr>
          <w:rFonts w:eastAsia="宋体" w:hint="eastAsia"/>
          <w:lang w:val="en-US" w:eastAsia="zh-CN"/>
        </w:rPr>
        <w:t>)</w:t>
      </w:r>
      <w:r>
        <w:rPr>
          <w:rFonts w:eastAsia="宋体"/>
          <w:lang w:val="en-US" w:eastAsia="zh-CN"/>
        </w:rPr>
        <w:t>,</w:t>
      </w:r>
      <w:r w:rsidRPr="0069576A">
        <w:rPr>
          <w:rFonts w:eastAsia="宋体"/>
          <w:lang w:val="en-US" w:eastAsia="zh-CN"/>
        </w:rPr>
        <w:t xml:space="preserve"> SUL was mentioned in addition to wider bandwidth, but after more discussion it was removed from the approved version, leaving it open as all other optional legacy UE features.</w:t>
      </w:r>
      <w:r>
        <w:rPr>
          <w:rFonts w:eastAsia="宋体"/>
          <w:lang w:val="en-US" w:eastAsia="zh-CN"/>
        </w:rPr>
        <w:t xml:space="preserve"> </w:t>
      </w:r>
    </w:p>
    <w:p w:rsidR="0069576A" w:rsidRDefault="0069576A" w:rsidP="0069576A">
      <w:pPr>
        <w:ind w:firstLine="284"/>
        <w:jc w:val="center"/>
        <w:rPr>
          <w:rFonts w:eastAsia="宋体"/>
          <w:lang w:val="en-US"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1D0FC76C">
            <wp:extent cx="3438525" cy="682625"/>
            <wp:effectExtent l="0" t="0" r="952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7F4D" w:rsidRPr="0069576A" w:rsidRDefault="00AA2226" w:rsidP="0069576A">
      <w:pPr>
        <w:ind w:firstLine="284"/>
        <w:rPr>
          <w:rFonts w:eastAsia="宋体"/>
          <w:lang w:val="en-US" w:eastAsia="zh-CN"/>
        </w:rPr>
      </w:pPr>
      <w:bookmarkStart w:id="30" w:name="OLE_LINK39"/>
      <w:bookmarkStart w:id="31" w:name="OLE_LINK40"/>
      <w:r w:rsidRPr="0069576A">
        <w:rPr>
          <w:rFonts w:eastAsia="宋体"/>
          <w:b/>
          <w:lang w:eastAsia="zh-CN"/>
        </w:rPr>
        <w:t xml:space="preserve">Observation </w:t>
      </w:r>
      <w:r w:rsidR="00576D39">
        <w:rPr>
          <w:rFonts w:eastAsia="宋体"/>
          <w:b/>
          <w:lang w:eastAsia="zh-CN"/>
        </w:rPr>
        <w:t>8</w:t>
      </w:r>
      <w:r w:rsidRPr="0069576A">
        <w:rPr>
          <w:rFonts w:eastAsia="宋体"/>
          <w:b/>
          <w:lang w:eastAsia="zh-CN"/>
        </w:rPr>
        <w:t xml:space="preserve">: SUL band combinations are allowed for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UE</w:t>
      </w:r>
      <w:r w:rsidR="0069576A">
        <w:rPr>
          <w:rFonts w:eastAsia="宋体"/>
          <w:b/>
          <w:lang w:eastAsia="zh-CN"/>
        </w:rPr>
        <w:t xml:space="preserve"> referring to </w:t>
      </w:r>
      <w:bookmarkStart w:id="32" w:name="OLE_LINK37"/>
      <w:r w:rsidR="0069576A" w:rsidRPr="0069576A">
        <w:rPr>
          <w:rFonts w:eastAsia="宋体"/>
          <w:b/>
          <w:lang w:eastAsia="zh-CN"/>
        </w:rPr>
        <w:t>RAN plenary discussion</w:t>
      </w:r>
      <w:bookmarkEnd w:id="32"/>
      <w:r w:rsidRPr="0069576A">
        <w:rPr>
          <w:rFonts w:eastAsia="宋体"/>
          <w:b/>
          <w:lang w:eastAsia="zh-CN"/>
        </w:rPr>
        <w:t>.</w:t>
      </w:r>
      <w:bookmarkEnd w:id="30"/>
      <w:bookmarkEnd w:id="31"/>
    </w:p>
    <w:p w:rsidR="00576D39" w:rsidRDefault="002919A5" w:rsidP="0069576A">
      <w:pPr>
        <w:ind w:firstLine="284"/>
        <w:rPr>
          <w:rFonts w:eastAsia="宋体"/>
          <w:b/>
          <w:lang w:eastAsia="zh-CN"/>
        </w:rPr>
      </w:pPr>
      <w:bookmarkStart w:id="33" w:name="OLE_LINK41"/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the note “</w:t>
      </w:r>
      <w:r w:rsidRPr="002919A5">
        <w:rPr>
          <w:rFonts w:eastAsia="宋体"/>
          <w:lang w:eastAsia="zh-CN"/>
        </w:rPr>
        <w:t>This WI focuses on SA mode and single connectivity with operation in a single band at a time</w:t>
      </w:r>
      <w:r>
        <w:rPr>
          <w:rFonts w:eastAsia="宋体"/>
          <w:lang w:eastAsia="zh-CN"/>
        </w:rPr>
        <w:t xml:space="preserve">” in the WID, it just means that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 WI focuses on </w:t>
      </w:r>
      <w:proofErr w:type="spellStart"/>
      <w:r>
        <w:rPr>
          <w:rFonts w:eastAsia="宋体"/>
          <w:lang w:eastAsia="zh-CN"/>
        </w:rPr>
        <w:t>stand alone</w:t>
      </w:r>
      <w:proofErr w:type="spellEnd"/>
      <w:r>
        <w:rPr>
          <w:rFonts w:eastAsia="宋体"/>
          <w:lang w:eastAsia="zh-CN"/>
        </w:rPr>
        <w:t xml:space="preserve"> mode and dual connectivity is excluded in this WI based on the discussion</w:t>
      </w:r>
      <w:bookmarkEnd w:id="33"/>
      <w:r>
        <w:rPr>
          <w:rFonts w:eastAsia="宋体"/>
          <w:lang w:eastAsia="zh-CN"/>
        </w:rPr>
        <w:t>.</w:t>
      </w:r>
      <w:r w:rsidR="00576D39" w:rsidRPr="00576D39">
        <w:rPr>
          <w:rFonts w:eastAsia="宋体"/>
          <w:b/>
          <w:lang w:eastAsia="zh-CN"/>
        </w:rPr>
        <w:t xml:space="preserve"> </w:t>
      </w:r>
    </w:p>
    <w:p w:rsidR="00365F4D" w:rsidRPr="00365F4D" w:rsidRDefault="00576D39" w:rsidP="0069576A">
      <w:pPr>
        <w:ind w:firstLine="284"/>
        <w:rPr>
          <w:rFonts w:eastAsia="宋体"/>
          <w:lang w:eastAsia="zh-CN"/>
        </w:rPr>
      </w:pPr>
      <w:bookmarkStart w:id="34" w:name="OLE_LINK42"/>
      <w:r w:rsidRPr="0069576A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9</w:t>
      </w:r>
      <w:r w:rsidRPr="0069576A">
        <w:rPr>
          <w:rFonts w:eastAsia="宋体"/>
          <w:b/>
          <w:lang w:eastAsia="zh-CN"/>
        </w:rPr>
        <w:t xml:space="preserve">: </w:t>
      </w:r>
      <w:r w:rsidRPr="00576D39">
        <w:rPr>
          <w:rFonts w:eastAsia="宋体"/>
          <w:b/>
          <w:lang w:eastAsia="zh-CN"/>
        </w:rPr>
        <w:t xml:space="preserve">For the note “This WI focuses on SA mode and single connectivity with operation in a single band at a time” in the WID, </w:t>
      </w:r>
      <w:r>
        <w:rPr>
          <w:rFonts w:eastAsia="宋体"/>
          <w:b/>
          <w:lang w:eastAsia="zh-CN"/>
        </w:rPr>
        <w:t>SUL feature can meet the SA mode and single connectivity</w:t>
      </w:r>
      <w:r w:rsidRPr="0069576A">
        <w:rPr>
          <w:rFonts w:eastAsia="宋体"/>
          <w:b/>
          <w:lang w:eastAsia="zh-CN"/>
        </w:rPr>
        <w:t>.</w:t>
      </w:r>
      <w:r>
        <w:rPr>
          <w:rFonts w:eastAsia="宋体"/>
          <w:b/>
          <w:lang w:eastAsia="zh-CN"/>
        </w:rPr>
        <w:t xml:space="preserve"> It doesn’t violate current WI.</w:t>
      </w:r>
    </w:p>
    <w:p w:rsidR="00267F4D" w:rsidRPr="0069576A" w:rsidRDefault="00AA2226" w:rsidP="0069576A">
      <w:pPr>
        <w:ind w:firstLine="284"/>
        <w:rPr>
          <w:rFonts w:eastAsia="宋体"/>
          <w:b/>
          <w:lang w:eastAsia="zh-CN"/>
        </w:rPr>
      </w:pPr>
      <w:r w:rsidRPr="0069576A">
        <w:rPr>
          <w:rFonts w:eastAsia="宋体"/>
          <w:b/>
          <w:lang w:eastAsia="zh-CN"/>
        </w:rPr>
        <w:t xml:space="preserve">Proposal </w:t>
      </w:r>
      <w:r w:rsidR="00576D39">
        <w:rPr>
          <w:rFonts w:eastAsia="宋体"/>
          <w:b/>
          <w:lang w:eastAsia="zh-CN"/>
        </w:rPr>
        <w:t>4</w:t>
      </w:r>
      <w:r w:rsidRPr="0069576A">
        <w:rPr>
          <w:rFonts w:eastAsia="宋体"/>
          <w:b/>
          <w:lang w:eastAsia="zh-CN"/>
        </w:rPr>
        <w:t xml:space="preserve">: SUL band combinations </w:t>
      </w:r>
      <w:r w:rsidR="00576D39">
        <w:rPr>
          <w:rFonts w:eastAsia="宋体"/>
          <w:b/>
          <w:lang w:eastAsia="zh-CN"/>
        </w:rPr>
        <w:t>has been</w:t>
      </w:r>
      <w:r w:rsidR="0069576A">
        <w:rPr>
          <w:rFonts w:eastAsia="宋体"/>
          <w:b/>
          <w:lang w:eastAsia="zh-CN"/>
        </w:rPr>
        <w:t xml:space="preserve"> </w:t>
      </w:r>
      <w:r w:rsidRPr="0069576A">
        <w:rPr>
          <w:rFonts w:eastAsia="宋体"/>
          <w:b/>
          <w:lang w:eastAsia="zh-CN"/>
        </w:rPr>
        <w:t>included in</w:t>
      </w:r>
      <w:r w:rsidR="0069576A">
        <w:rPr>
          <w:rFonts w:eastAsia="宋体"/>
          <w:b/>
          <w:lang w:eastAsia="zh-CN"/>
        </w:rPr>
        <w:t xml:space="preserve">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WI</w:t>
      </w:r>
      <w:r w:rsidR="00576D39">
        <w:rPr>
          <w:rFonts w:eastAsia="宋体"/>
          <w:b/>
          <w:lang w:eastAsia="zh-CN"/>
        </w:rPr>
        <w:t xml:space="preserve"> based on RAN plenary discussion</w:t>
      </w:r>
      <w:r w:rsidRPr="0069576A">
        <w:rPr>
          <w:rFonts w:eastAsia="宋体"/>
          <w:b/>
          <w:lang w:eastAsia="zh-CN"/>
        </w:rPr>
        <w:t>.</w:t>
      </w:r>
    </w:p>
    <w:bookmarkEnd w:id="34"/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D460C9" w:rsidRDefault="00D460C9" w:rsidP="00D460C9">
      <w:pPr>
        <w:ind w:firstLine="284"/>
        <w:rPr>
          <w:rFonts w:eastAsia="宋体"/>
          <w:b/>
          <w:lang w:eastAsia="zh-CN"/>
        </w:rPr>
      </w:pPr>
      <w:r w:rsidRPr="009A3E44">
        <w:rPr>
          <w:rFonts w:eastAsia="宋体"/>
          <w:b/>
          <w:lang w:eastAsia="zh-CN"/>
        </w:rPr>
        <w:t xml:space="preserve">Observation 1: For </w:t>
      </w:r>
      <w:proofErr w:type="spellStart"/>
      <w:r w:rsidRPr="009A3E44">
        <w:rPr>
          <w:rFonts w:eastAsia="宋体"/>
          <w:b/>
          <w:lang w:eastAsia="zh-CN"/>
        </w:rPr>
        <w:t>RedCap</w:t>
      </w:r>
      <w:proofErr w:type="spellEnd"/>
      <w:r w:rsidRPr="009A3E44">
        <w:rPr>
          <w:rFonts w:eastAsia="宋体"/>
          <w:b/>
          <w:lang w:eastAsia="zh-CN"/>
        </w:rPr>
        <w:t xml:space="preserve"> UE not capable of full-duplex communication, the RF architectures are similar among the FDD bands including n91/n92/n93/n94, TDD bands and non-simultaneous Rx/</w:t>
      </w:r>
      <w:proofErr w:type="spellStart"/>
      <w:r w:rsidRPr="009A3E44">
        <w:rPr>
          <w:rFonts w:eastAsia="宋体"/>
          <w:b/>
          <w:lang w:eastAsia="zh-CN"/>
        </w:rPr>
        <w:t>Tx</w:t>
      </w:r>
      <w:proofErr w:type="spellEnd"/>
      <w:r w:rsidRPr="009A3E44">
        <w:rPr>
          <w:rFonts w:eastAsia="宋体"/>
          <w:b/>
          <w:lang w:eastAsia="zh-CN"/>
        </w:rPr>
        <w:t xml:space="preserve"> SUL band combinations.</w:t>
      </w:r>
    </w:p>
    <w:p w:rsidR="00D460C9" w:rsidRPr="00D460C9" w:rsidRDefault="00D460C9" w:rsidP="00D460C9">
      <w:pPr>
        <w:ind w:firstLine="284"/>
        <w:rPr>
          <w:rFonts w:eastAsia="宋体"/>
          <w:b/>
          <w:lang w:eastAsia="zh-CN"/>
        </w:rPr>
      </w:pPr>
      <w:r w:rsidRPr="00D460C9">
        <w:rPr>
          <w:rFonts w:eastAsia="宋体"/>
          <w:b/>
          <w:lang w:eastAsia="zh-CN"/>
        </w:rPr>
        <w:t xml:space="preserve">Observation 2: For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 capable of full-duplex communication, the RF architectures are similar among the FDD bands including n91/n92/n93/n94 and simultaneous Rx/</w:t>
      </w:r>
      <w:proofErr w:type="spellStart"/>
      <w:proofErr w:type="gramStart"/>
      <w:r w:rsidRPr="00D460C9">
        <w:rPr>
          <w:rFonts w:eastAsia="宋体"/>
          <w:b/>
          <w:lang w:eastAsia="zh-CN"/>
        </w:rPr>
        <w:t>Tx</w:t>
      </w:r>
      <w:proofErr w:type="spellEnd"/>
      <w:proofErr w:type="gramEnd"/>
      <w:r w:rsidRPr="00D460C9">
        <w:rPr>
          <w:rFonts w:eastAsia="宋体"/>
          <w:b/>
          <w:lang w:eastAsia="zh-CN"/>
        </w:rPr>
        <w:t xml:space="preserve"> SUL band combinations. A duplexer or diplexer is needed comparing with cases not capable of full-duplex communication.</w:t>
      </w:r>
    </w:p>
    <w:p w:rsidR="00D460C9" w:rsidRPr="00D460C9" w:rsidRDefault="00D460C9" w:rsidP="00D460C9">
      <w:pPr>
        <w:ind w:firstLine="284"/>
        <w:rPr>
          <w:rFonts w:eastAsia="宋体"/>
          <w:b/>
          <w:lang w:eastAsia="zh-CN"/>
        </w:rPr>
      </w:pPr>
      <w:r w:rsidRPr="00D460C9">
        <w:rPr>
          <w:rFonts w:eastAsia="宋体"/>
          <w:b/>
          <w:lang w:eastAsia="zh-CN"/>
        </w:rPr>
        <w:t xml:space="preserve">Observation 3: It is allowed to use a duplexer or diplexer in a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UE, so the basic assumptions/cost/applications are not changed for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 supporting SUL band combinations including simultaneous or non-simultaneous Rx/</w:t>
      </w:r>
      <w:proofErr w:type="spellStart"/>
      <w:r w:rsidRPr="00D460C9">
        <w:rPr>
          <w:rFonts w:eastAsia="宋体"/>
          <w:b/>
          <w:lang w:eastAsia="zh-CN"/>
        </w:rPr>
        <w:t>Tx</w:t>
      </w:r>
      <w:proofErr w:type="spellEnd"/>
      <w:r w:rsidRPr="00D460C9">
        <w:rPr>
          <w:rFonts w:eastAsia="宋体"/>
          <w:b/>
          <w:lang w:eastAsia="zh-CN"/>
        </w:rPr>
        <w:t>.</w:t>
      </w:r>
    </w:p>
    <w:p w:rsidR="00D460C9" w:rsidRDefault="00D460C9" w:rsidP="00D460C9">
      <w:pPr>
        <w:ind w:firstLine="284"/>
        <w:rPr>
          <w:rFonts w:eastAsia="宋体"/>
          <w:b/>
          <w:lang w:eastAsia="zh-CN"/>
        </w:rPr>
      </w:pPr>
      <w:r w:rsidRPr="00D460C9">
        <w:rPr>
          <w:rFonts w:eastAsia="宋体"/>
          <w:b/>
          <w:lang w:eastAsia="zh-CN"/>
        </w:rPr>
        <w:t xml:space="preserve">Proposal 1: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 can support SUL without any technical issues and obstacles from UE implementation’s perspective, since the RF architectures are similar among the FDD, TDD bands and non-simultaneous/simultaneous Rx/</w:t>
      </w:r>
      <w:proofErr w:type="spellStart"/>
      <w:r w:rsidRPr="00D460C9">
        <w:rPr>
          <w:rFonts w:eastAsia="宋体"/>
          <w:b/>
          <w:lang w:eastAsia="zh-CN"/>
        </w:rPr>
        <w:t>Tx</w:t>
      </w:r>
      <w:proofErr w:type="spellEnd"/>
      <w:r w:rsidRPr="00D460C9">
        <w:rPr>
          <w:rFonts w:eastAsia="宋体"/>
          <w:b/>
          <w:lang w:eastAsia="zh-CN"/>
        </w:rPr>
        <w:t xml:space="preserve"> SUL band combinations.</w:t>
      </w:r>
    </w:p>
    <w:p w:rsidR="00D460C9" w:rsidRPr="00D460C9" w:rsidRDefault="00D460C9" w:rsidP="00D460C9">
      <w:pPr>
        <w:ind w:firstLine="284"/>
        <w:rPr>
          <w:rFonts w:eastAsia="宋体"/>
          <w:b/>
          <w:lang w:eastAsia="zh-CN"/>
        </w:rPr>
      </w:pPr>
      <w:r w:rsidRPr="00D460C9">
        <w:rPr>
          <w:rFonts w:eastAsia="宋体"/>
          <w:b/>
          <w:lang w:eastAsia="zh-CN"/>
        </w:rPr>
        <w:t xml:space="preserve">Observation 4: Based on the RF architecture analysis above, the capability </w:t>
      </w:r>
      <w:proofErr w:type="spellStart"/>
      <w:r w:rsidRPr="00D460C9">
        <w:rPr>
          <w:rFonts w:eastAsia="宋体"/>
          <w:b/>
          <w:lang w:eastAsia="zh-CN"/>
        </w:rPr>
        <w:t>simultaneousRxTxSUL</w:t>
      </w:r>
      <w:proofErr w:type="spellEnd"/>
      <w:r w:rsidRPr="00D460C9">
        <w:rPr>
          <w:rFonts w:eastAsia="宋体"/>
          <w:b/>
          <w:lang w:eastAsia="zh-CN"/>
        </w:rPr>
        <w:t xml:space="preserve"> can be optional for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 supporting SUL band combinations.</w:t>
      </w:r>
    </w:p>
    <w:p w:rsidR="00D460C9" w:rsidRPr="00D460C9" w:rsidRDefault="00D460C9" w:rsidP="00D460C9">
      <w:pPr>
        <w:ind w:firstLine="284"/>
        <w:rPr>
          <w:rFonts w:eastAsia="宋体"/>
          <w:b/>
          <w:lang w:eastAsia="zh-CN"/>
        </w:rPr>
      </w:pPr>
      <w:r w:rsidRPr="00D460C9">
        <w:rPr>
          <w:rFonts w:eastAsia="宋体"/>
          <w:b/>
          <w:lang w:eastAsia="zh-CN"/>
        </w:rPr>
        <w:t xml:space="preserve">Observation 5: For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UE, 1Tx-1Tx switching period and mechanism on location of the switching periods are same with </w:t>
      </w:r>
      <w:proofErr w:type="spellStart"/>
      <w:proofErr w:type="gramStart"/>
      <w:r w:rsidRPr="00D460C9">
        <w:rPr>
          <w:rFonts w:eastAsia="宋体"/>
          <w:b/>
          <w:lang w:eastAsia="zh-CN"/>
        </w:rPr>
        <w:t>Tx</w:t>
      </w:r>
      <w:proofErr w:type="spellEnd"/>
      <w:proofErr w:type="gramEnd"/>
      <w:r w:rsidRPr="00D460C9">
        <w:rPr>
          <w:rFonts w:eastAsia="宋体"/>
          <w:b/>
          <w:lang w:eastAsia="zh-CN"/>
        </w:rPr>
        <w:t xml:space="preserve"> switching between 2Tx carriers for </w:t>
      </w:r>
      <w:proofErr w:type="spellStart"/>
      <w:r w:rsidRPr="00D460C9">
        <w:rPr>
          <w:rFonts w:eastAsia="宋体"/>
          <w:b/>
          <w:lang w:eastAsia="zh-CN"/>
        </w:rPr>
        <w:t>eMBB</w:t>
      </w:r>
      <w:proofErr w:type="spellEnd"/>
      <w:r w:rsidRPr="00D460C9">
        <w:rPr>
          <w:rFonts w:eastAsia="宋体"/>
          <w:b/>
          <w:lang w:eastAsia="zh-CN"/>
        </w:rPr>
        <w:t xml:space="preserve"> UE in Rel-17.</w:t>
      </w:r>
    </w:p>
    <w:p w:rsidR="00D460C9" w:rsidRDefault="00D460C9" w:rsidP="00D460C9">
      <w:pPr>
        <w:ind w:firstLine="284"/>
        <w:rPr>
          <w:rFonts w:eastAsia="宋体"/>
          <w:b/>
          <w:lang w:eastAsia="zh-CN"/>
        </w:rPr>
      </w:pPr>
      <w:r w:rsidRPr="00D460C9">
        <w:rPr>
          <w:rFonts w:eastAsia="宋体"/>
          <w:b/>
          <w:lang w:eastAsia="zh-CN"/>
        </w:rPr>
        <w:lastRenderedPageBreak/>
        <w:t xml:space="preserve">Proposal 2: </w:t>
      </w:r>
      <w:r>
        <w:rPr>
          <w:rFonts w:eastAsia="宋体"/>
          <w:b/>
          <w:lang w:eastAsia="zh-CN"/>
        </w:rPr>
        <w:t>Since t</w:t>
      </w:r>
      <w:r w:rsidRPr="00D460C9">
        <w:rPr>
          <w:rFonts w:eastAsia="宋体"/>
          <w:b/>
          <w:lang w:eastAsia="zh-CN"/>
        </w:rPr>
        <w:t xml:space="preserve">he specification’s impact is limited for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 supporting SUL band combinations</w:t>
      </w:r>
      <w:r>
        <w:rPr>
          <w:rFonts w:eastAsia="宋体"/>
          <w:b/>
          <w:lang w:eastAsia="zh-CN"/>
        </w:rPr>
        <w:t xml:space="preserve">,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</w:t>
      </w:r>
      <w:r>
        <w:rPr>
          <w:rFonts w:eastAsia="宋体"/>
          <w:b/>
          <w:lang w:eastAsia="zh-CN"/>
        </w:rPr>
        <w:t xml:space="preserve"> can support</w:t>
      </w:r>
      <w:r w:rsidRPr="00D460C9">
        <w:rPr>
          <w:rFonts w:eastAsia="宋体"/>
          <w:b/>
          <w:lang w:eastAsia="zh-CN"/>
        </w:rPr>
        <w:t xml:space="preserve"> SUL band combinations.</w:t>
      </w:r>
    </w:p>
    <w:p w:rsidR="00D460C9" w:rsidRPr="00D460C9" w:rsidRDefault="00D460C9" w:rsidP="00D460C9">
      <w:pPr>
        <w:ind w:firstLine="284"/>
        <w:rPr>
          <w:rFonts w:eastAsia="宋体"/>
          <w:b/>
          <w:lang w:eastAsia="zh-CN"/>
        </w:rPr>
      </w:pPr>
      <w:r w:rsidRPr="00D460C9">
        <w:rPr>
          <w:rFonts w:eastAsia="宋体"/>
          <w:b/>
          <w:lang w:eastAsia="zh-CN"/>
        </w:rPr>
        <w:t xml:space="preserve">Observation 6: It’s very important to support SUL feature for </w:t>
      </w:r>
      <w:proofErr w:type="spellStart"/>
      <w:r w:rsidRPr="00D460C9">
        <w:rPr>
          <w:rFonts w:eastAsia="宋体"/>
          <w:b/>
          <w:lang w:eastAsia="zh-CN"/>
        </w:rPr>
        <w:t>RedCap</w:t>
      </w:r>
      <w:proofErr w:type="spellEnd"/>
      <w:r w:rsidRPr="00D460C9">
        <w:rPr>
          <w:rFonts w:eastAsia="宋体"/>
          <w:b/>
          <w:lang w:eastAsia="zh-CN"/>
        </w:rPr>
        <w:t xml:space="preserve"> UE in order to improve the UL coverage and throughput.</w:t>
      </w:r>
    </w:p>
    <w:p w:rsidR="00D460C9" w:rsidRDefault="00D460C9" w:rsidP="00D460C9">
      <w:pPr>
        <w:ind w:firstLine="284"/>
        <w:rPr>
          <w:rFonts w:eastAsia="宋体"/>
          <w:b/>
          <w:lang w:eastAsia="zh-CN"/>
        </w:rPr>
      </w:pPr>
      <w:r w:rsidRPr="0069576A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7</w:t>
      </w:r>
      <w:r w:rsidRPr="0069576A">
        <w:rPr>
          <w:rFonts w:eastAsia="宋体"/>
          <w:b/>
          <w:lang w:eastAsia="zh-CN"/>
        </w:rPr>
        <w:t xml:space="preserve">: </w:t>
      </w:r>
      <w:r w:rsidRPr="004F0C7E">
        <w:rPr>
          <w:rFonts w:eastAsia="宋体"/>
          <w:b/>
          <w:lang w:eastAsia="zh-CN"/>
        </w:rPr>
        <w:t>SUL feature has been has been deployed in the field network by some of operators</w:t>
      </w:r>
      <w:r w:rsidRPr="0069576A">
        <w:rPr>
          <w:rFonts w:eastAsia="宋体"/>
          <w:b/>
          <w:lang w:eastAsia="zh-CN"/>
        </w:rPr>
        <w:t>.</w:t>
      </w:r>
      <w:r>
        <w:rPr>
          <w:rFonts w:eastAsia="宋体"/>
          <w:b/>
          <w:lang w:eastAsia="zh-CN"/>
        </w:rPr>
        <w:t xml:space="preserve"> For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UE, it’s unreasonable to exclude the SUL feature which has been supported by networks.</w:t>
      </w:r>
    </w:p>
    <w:p w:rsidR="00D460C9" w:rsidRDefault="00D460C9" w:rsidP="00D460C9">
      <w:pPr>
        <w:ind w:firstLine="284"/>
        <w:rPr>
          <w:rFonts w:eastAsia="宋体"/>
          <w:b/>
          <w:lang w:eastAsia="zh-CN"/>
        </w:rPr>
      </w:pPr>
      <w:r w:rsidRPr="00CE4221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69576A">
        <w:rPr>
          <w:rFonts w:eastAsia="宋体"/>
          <w:b/>
          <w:lang w:eastAsia="zh-CN"/>
        </w:rPr>
        <w:t>:</w:t>
      </w:r>
      <w:r w:rsidRPr="00CE4221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To support </w:t>
      </w:r>
      <w:r w:rsidRPr="00CE4221">
        <w:rPr>
          <w:rFonts w:eastAsia="宋体"/>
          <w:b/>
          <w:lang w:eastAsia="zh-CN"/>
        </w:rPr>
        <w:t xml:space="preserve">SUL band combinations for </w:t>
      </w:r>
      <w:proofErr w:type="spellStart"/>
      <w:r w:rsidRPr="00CE4221">
        <w:rPr>
          <w:rFonts w:eastAsia="宋体"/>
          <w:b/>
          <w:lang w:eastAsia="zh-CN"/>
        </w:rPr>
        <w:t>RedCap</w:t>
      </w:r>
      <w:proofErr w:type="spellEnd"/>
      <w:r w:rsidRPr="00CE4221">
        <w:rPr>
          <w:rFonts w:eastAsia="宋体"/>
          <w:b/>
          <w:lang w:eastAsia="zh-CN"/>
        </w:rPr>
        <w:t xml:space="preserve"> UE</w:t>
      </w:r>
      <w:r>
        <w:rPr>
          <w:rFonts w:eastAsia="宋体"/>
          <w:b/>
          <w:lang w:eastAsia="zh-CN"/>
        </w:rPr>
        <w:t xml:space="preserve"> based on the networks’ demand of UL enhancement</w:t>
      </w:r>
      <w:r w:rsidRPr="00CE4221">
        <w:rPr>
          <w:rFonts w:eastAsia="宋体"/>
          <w:b/>
          <w:lang w:eastAsia="zh-CN"/>
        </w:rPr>
        <w:t>.</w:t>
      </w:r>
    </w:p>
    <w:p w:rsidR="00D460C9" w:rsidRDefault="00D460C9" w:rsidP="00D460C9">
      <w:pPr>
        <w:ind w:firstLine="284"/>
        <w:rPr>
          <w:rFonts w:eastAsia="宋体"/>
          <w:b/>
          <w:lang w:eastAsia="zh-CN"/>
        </w:rPr>
      </w:pPr>
      <w:r w:rsidRPr="0069576A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8</w:t>
      </w:r>
      <w:r w:rsidRPr="0069576A">
        <w:rPr>
          <w:rFonts w:eastAsia="宋体"/>
          <w:b/>
          <w:lang w:eastAsia="zh-CN"/>
        </w:rPr>
        <w:t xml:space="preserve">: SUL band combinations are allowed for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UE</w:t>
      </w:r>
      <w:r>
        <w:rPr>
          <w:rFonts w:eastAsia="宋体"/>
          <w:b/>
          <w:lang w:eastAsia="zh-CN"/>
        </w:rPr>
        <w:t xml:space="preserve"> referring to </w:t>
      </w:r>
      <w:r w:rsidRPr="0069576A">
        <w:rPr>
          <w:rFonts w:eastAsia="宋体"/>
          <w:b/>
          <w:lang w:eastAsia="zh-CN"/>
        </w:rPr>
        <w:t>RAN plenary discussion.</w:t>
      </w:r>
    </w:p>
    <w:p w:rsidR="00D460C9" w:rsidRDefault="00D460C9" w:rsidP="00D460C9">
      <w:pPr>
        <w:ind w:firstLine="284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Observation 9: For the note “This WI focuses on SA mode and single connectivity with operation in a single band at a time” in the WID, SUL feature can meet the SA mode and single connectivity. It doesn’t violate current WI.</w:t>
      </w:r>
    </w:p>
    <w:p w:rsidR="00D460C9" w:rsidRDefault="00D460C9" w:rsidP="00D460C9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4: SUL band combinations has been included in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WI based on RAN plenary discussion.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35" w:name="OLE_LINK211"/>
      <w:bookmarkStart w:id="36" w:name="OLE_LINK212"/>
      <w:r>
        <w:t>References</w:t>
      </w:r>
      <w:bookmarkEnd w:id="35"/>
      <w:bookmarkEnd w:id="36"/>
    </w:p>
    <w:p w:rsidR="001D73DF" w:rsidRDefault="001D73DF" w:rsidP="001D73DF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7" w:name="OLE_LINK30"/>
      <w:bookmarkStart w:id="38" w:name="OLE_LINK31"/>
      <w:bookmarkStart w:id="39" w:name="OLE_LINK1"/>
      <w:bookmarkStart w:id="40" w:name="OLE_LINK51"/>
      <w:bookmarkStart w:id="41" w:name="OLE_LINK52"/>
      <w:r w:rsidRPr="001D73DF">
        <w:rPr>
          <w:rFonts w:eastAsia="宋体"/>
          <w:lang w:eastAsia="zh-CN"/>
        </w:rPr>
        <w:t>RP-21</w:t>
      </w:r>
      <w:bookmarkEnd w:id="37"/>
      <w:bookmarkEnd w:id="38"/>
      <w:r w:rsidR="002919A5">
        <w:rPr>
          <w:rFonts w:eastAsia="宋体"/>
          <w:lang w:eastAsia="zh-CN"/>
        </w:rPr>
        <w:t>1574</w:t>
      </w:r>
      <w:r>
        <w:rPr>
          <w:rFonts w:eastAsia="宋体"/>
          <w:lang w:eastAsia="zh-CN"/>
        </w:rPr>
        <w:t>, “</w:t>
      </w:r>
      <w:r w:rsidRPr="001D73DF">
        <w:rPr>
          <w:rFonts w:eastAsia="宋体"/>
          <w:lang w:eastAsia="zh-CN"/>
        </w:rPr>
        <w:t>Revised WID on support of reduced capability NR devices</w:t>
      </w:r>
      <w:r>
        <w:rPr>
          <w:rFonts w:eastAsia="宋体"/>
          <w:lang w:eastAsia="zh-CN"/>
        </w:rPr>
        <w:t xml:space="preserve">”, </w:t>
      </w:r>
      <w:r w:rsidRPr="001D73DF">
        <w:rPr>
          <w:rFonts w:eastAsia="宋体"/>
          <w:lang w:eastAsia="zh-CN"/>
        </w:rPr>
        <w:t>Ericsson</w:t>
      </w:r>
    </w:p>
    <w:bookmarkEnd w:id="39"/>
    <w:p w:rsidR="0069576A" w:rsidRDefault="0069576A" w:rsidP="0069576A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69576A">
        <w:rPr>
          <w:rFonts w:eastAsia="宋体"/>
          <w:lang w:eastAsia="zh-CN"/>
        </w:rPr>
        <w:t>RP-202864</w:t>
      </w:r>
      <w:r>
        <w:rPr>
          <w:rFonts w:eastAsia="宋体"/>
          <w:lang w:eastAsia="zh-CN"/>
        </w:rPr>
        <w:t>,”</w:t>
      </w:r>
      <w:r w:rsidRPr="0069576A">
        <w:t xml:space="preserve"> </w:t>
      </w:r>
      <w:r w:rsidRPr="0069576A">
        <w:rPr>
          <w:rFonts w:eastAsia="宋体"/>
          <w:lang w:eastAsia="zh-CN"/>
        </w:rPr>
        <w:t>New WID on support of reduced capability NR devices</w:t>
      </w:r>
      <w:r>
        <w:rPr>
          <w:rFonts w:eastAsia="宋体"/>
          <w:lang w:eastAsia="zh-CN"/>
        </w:rPr>
        <w:t xml:space="preserve">”, </w:t>
      </w:r>
      <w:r w:rsidRPr="0069576A">
        <w:rPr>
          <w:rFonts w:eastAsia="宋体"/>
          <w:lang w:eastAsia="zh-CN"/>
        </w:rPr>
        <w:t>Ericsson, Nokia</w:t>
      </w:r>
    </w:p>
    <w:bookmarkEnd w:id="40"/>
    <w:bookmarkEnd w:id="41"/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406D07" w:rsidRDefault="00406D07" w:rsidP="00406D07"/>
    <w:sectPr w:rsidR="00406D07" w:rsidSect="000D77C9">
      <w:footerReference w:type="default" r:id="rId13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F52" w:rsidRDefault="00D85F52">
      <w:r>
        <w:separator/>
      </w:r>
    </w:p>
  </w:endnote>
  <w:endnote w:type="continuationSeparator" w:id="0">
    <w:p w:rsidR="00D85F52" w:rsidRDefault="00D8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F52" w:rsidRDefault="00D85F52">
      <w:r>
        <w:separator/>
      </w:r>
    </w:p>
  </w:footnote>
  <w:footnote w:type="continuationSeparator" w:id="0">
    <w:p w:rsidR="00D85F52" w:rsidRDefault="00D85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7D7"/>
    <w:multiLevelType w:val="hybridMultilevel"/>
    <w:tmpl w:val="940C02CC"/>
    <w:lvl w:ilvl="0" w:tplc="883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47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CF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4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6F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CB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C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1D6F24"/>
    <w:multiLevelType w:val="hybridMultilevel"/>
    <w:tmpl w:val="2B4C697E"/>
    <w:lvl w:ilvl="0" w:tplc="5CCEB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E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2D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CC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81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AD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5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941EA5"/>
    <w:multiLevelType w:val="hybridMultilevel"/>
    <w:tmpl w:val="B128F7F0"/>
    <w:lvl w:ilvl="0" w:tplc="65F25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F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F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4F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6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E6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A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CC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63101BA5"/>
    <w:multiLevelType w:val="hybridMultilevel"/>
    <w:tmpl w:val="9EF6DC5C"/>
    <w:lvl w:ilvl="0" w:tplc="4BFA4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CE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CB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CB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2E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C7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8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42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14"/>
  </w:num>
  <w:num w:numId="7">
    <w:abstractNumId w:val="18"/>
  </w:num>
  <w:num w:numId="8">
    <w:abstractNumId w:val="2"/>
  </w:num>
  <w:num w:numId="9">
    <w:abstractNumId w:val="19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6"/>
  </w:num>
  <w:num w:numId="17">
    <w:abstractNumId w:val="9"/>
  </w:num>
  <w:num w:numId="18">
    <w:abstractNumId w:val="12"/>
  </w:num>
  <w:num w:numId="19">
    <w:abstractNumId w:val="15"/>
  </w:num>
  <w:num w:numId="20">
    <w:abstractNumId w:val="3"/>
  </w:num>
  <w:num w:numId="21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96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F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F4D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9A5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8F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5F4D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23"/>
    <w:rsid w:val="003F3945"/>
    <w:rsid w:val="003F3D56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B5A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0C7E"/>
    <w:rsid w:val="004F14E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6D39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1D5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3A17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6A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2F7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41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842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768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E4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8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691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4F3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226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CE6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4D5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3E8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4221"/>
    <w:rsid w:val="00CE5F3A"/>
    <w:rsid w:val="00CE6C39"/>
    <w:rsid w:val="00CE72B9"/>
    <w:rsid w:val="00CE752E"/>
    <w:rsid w:val="00CF0CC0"/>
    <w:rsid w:val="00CF0EFE"/>
    <w:rsid w:val="00CF15D3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0C9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78C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85F52"/>
    <w:rsid w:val="00D864C7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39C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0A6B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6D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8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4407C-AD88-4CA1-A193-9F4F15A0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933</TotalTime>
  <Pages>5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8620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42</cp:revision>
  <cp:lastPrinted>2010-01-07T02:23:00Z</cp:lastPrinted>
  <dcterms:created xsi:type="dcterms:W3CDTF">2020-08-07T11:10:00Z</dcterms:created>
  <dcterms:modified xsi:type="dcterms:W3CDTF">2021-08-06T11:57:00Z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(3)klSXMTdzPA5VOeMld8WaA8QHRhppglsJKDPgJgQ0nzyj6E06N3ryu6y2FzedbEtAHCZqt1db
E7Ysh1tTRoHGx39beVuoXQsj8B0zasvxMneHxeVqsgq1bMu2J+RZA1e5GeYkEOKYwve3MO2h
5a61+jBnLFKlF95BijrPI+IUR0S57M58lrC2cyQej2YTS8vLjpcKZoxdB4JFD+zAnDIhiH+Y
/USZwEkE6iyf6MDQUr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3Vv8cwxZsRgUYAtVI9yHTwwTHlQ1Lp3LfQyK0ShXbDKJykNUCTe0jp
2+JwSkIjEjTdio9aiO8IhvZDuJrAG7XD+kZ1jrXNmAO3VHWlYB/5vQRIYRgYKq0vW/fZCST+
ggF50lczuTAy5xN9xJqDY9jAHaEqoSR8T47JxOuMUP8fu/gub2SUxpmMBn9faHuXPW3pszNk
2Tzb4SorJlva9HPH0hbQZDoxqg6vg5OmKe3K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SX5xmoFQQ7TnpBiNdtpfen0tru5zomwRUqg4
ZWlggeuLGeCOECPIQLh+PytMQPSp6EXtnKleOEOdkIoELm1YT7Q=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